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E88" w:rsidRPr="006E1E88" w:rsidRDefault="006E1E88" w:rsidP="006E1E88">
      <w:pPr>
        <w:pStyle w:val="a5"/>
        <w:rPr>
          <w:sz w:val="32"/>
          <w:szCs w:val="32"/>
        </w:rPr>
      </w:pPr>
      <w:r w:rsidRPr="006E1E88">
        <w:rPr>
          <w:sz w:val="32"/>
          <w:szCs w:val="32"/>
        </w:rPr>
        <w:t xml:space="preserve">МИНИСТЕРСТВО ПРИРОДНЫХ РЕСУРСОВ </w:t>
      </w:r>
    </w:p>
    <w:p w:rsidR="006E1E88" w:rsidRPr="006E1E88" w:rsidRDefault="006E1E88" w:rsidP="006E1E88">
      <w:pPr>
        <w:pStyle w:val="a5"/>
        <w:tabs>
          <w:tab w:val="center" w:pos="4909"/>
          <w:tab w:val="left" w:pos="7340"/>
        </w:tabs>
        <w:jc w:val="left"/>
        <w:rPr>
          <w:sz w:val="32"/>
          <w:szCs w:val="32"/>
        </w:rPr>
      </w:pPr>
      <w:r w:rsidRPr="006E1E88">
        <w:rPr>
          <w:sz w:val="32"/>
          <w:szCs w:val="32"/>
        </w:rPr>
        <w:tab/>
        <w:t>РОССИЙСКОЙ ФЕДЕРАЦИИ</w:t>
      </w:r>
      <w:r w:rsidRPr="006E1E88">
        <w:rPr>
          <w:sz w:val="32"/>
          <w:szCs w:val="32"/>
        </w:rPr>
        <w:tab/>
      </w:r>
    </w:p>
    <w:p w:rsidR="006E1E88" w:rsidRPr="006E1E88" w:rsidRDefault="006E1E88" w:rsidP="006E1E88">
      <w:pPr>
        <w:jc w:val="center"/>
        <w:rPr>
          <w:rFonts w:ascii="Times New Roman" w:hAnsi="Times New Roman" w:cs="Times New Roman"/>
          <w:color w:val="000000"/>
        </w:rPr>
      </w:pPr>
    </w:p>
    <w:p w:rsidR="006E1E88" w:rsidRPr="006E1E88" w:rsidRDefault="006E1E88" w:rsidP="006E1E88">
      <w:pPr>
        <w:jc w:val="center"/>
        <w:rPr>
          <w:rFonts w:ascii="Times New Roman" w:hAnsi="Times New Roman" w:cs="Times New Roman"/>
          <w:b/>
          <w:i/>
          <w:color w:val="000000"/>
          <w:sz w:val="28"/>
        </w:rPr>
      </w:pPr>
      <w:r w:rsidRPr="006E1E88">
        <w:rPr>
          <w:rFonts w:ascii="Times New Roman" w:hAnsi="Times New Roman" w:cs="Times New Roman"/>
          <w:b/>
          <w:i/>
          <w:color w:val="000000"/>
          <w:sz w:val="28"/>
        </w:rPr>
        <w:t xml:space="preserve">Федеральное государственное учреждение </w:t>
      </w:r>
    </w:p>
    <w:p w:rsidR="006E1E88" w:rsidRPr="006E1E88" w:rsidRDefault="006E1E88" w:rsidP="006E1E88">
      <w:pPr>
        <w:jc w:val="center"/>
        <w:rPr>
          <w:rFonts w:ascii="Times New Roman" w:hAnsi="Times New Roman" w:cs="Times New Roman"/>
          <w:b/>
          <w:i/>
          <w:color w:val="000000"/>
          <w:sz w:val="28"/>
        </w:rPr>
      </w:pPr>
      <w:r w:rsidRPr="006E1E88">
        <w:rPr>
          <w:rFonts w:ascii="Times New Roman" w:hAnsi="Times New Roman" w:cs="Times New Roman"/>
          <w:b/>
          <w:i/>
          <w:color w:val="000000"/>
          <w:sz w:val="28"/>
        </w:rPr>
        <w:t>«Государственный природный заповедник «Вишерский»</w:t>
      </w:r>
    </w:p>
    <w:tbl>
      <w:tblPr>
        <w:tblW w:w="9360" w:type="dxa"/>
        <w:tblInd w:w="288" w:type="dxa"/>
        <w:tblLayout w:type="fixed"/>
        <w:tblLook w:val="0000"/>
      </w:tblPr>
      <w:tblGrid>
        <w:gridCol w:w="4320"/>
        <w:gridCol w:w="462"/>
        <w:gridCol w:w="4578"/>
      </w:tblGrid>
      <w:tr w:rsidR="006E1E88" w:rsidRPr="006E1E88" w:rsidTr="006E1E88">
        <w:tc>
          <w:tcPr>
            <w:tcW w:w="4320" w:type="dxa"/>
          </w:tcPr>
          <w:p w:rsidR="006E1E88" w:rsidRPr="006E1E88" w:rsidRDefault="006E1E88" w:rsidP="00393606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УДК _____</w:t>
            </w:r>
          </w:p>
          <w:p w:rsidR="006E1E88" w:rsidRPr="006E1E88" w:rsidRDefault="006E1E88" w:rsidP="00393606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Гос.регистрационный № _______</w:t>
            </w:r>
          </w:p>
          <w:p w:rsidR="006E1E88" w:rsidRPr="006E1E88" w:rsidRDefault="006E1E88" w:rsidP="00393606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Инв.№ ______________________</w:t>
            </w:r>
          </w:p>
        </w:tc>
        <w:tc>
          <w:tcPr>
            <w:tcW w:w="462" w:type="dxa"/>
          </w:tcPr>
          <w:p w:rsidR="006E1E88" w:rsidRPr="006E1E88" w:rsidRDefault="006E1E88" w:rsidP="00393606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578" w:type="dxa"/>
          </w:tcPr>
          <w:p w:rsidR="006E1E88" w:rsidRPr="006E1E88" w:rsidRDefault="006E1E88" w:rsidP="00393606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6E1E88" w:rsidRPr="006E1E88" w:rsidRDefault="006E1E88" w:rsidP="00393606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6E1E88" w:rsidRPr="006E1E88" w:rsidRDefault="006E1E88" w:rsidP="00393606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6E1E88" w:rsidRPr="006E1E88" w:rsidTr="006E1E88">
        <w:tc>
          <w:tcPr>
            <w:tcW w:w="4320" w:type="dxa"/>
          </w:tcPr>
          <w:p w:rsidR="006E1E88" w:rsidRPr="006E1E88" w:rsidRDefault="006E1E88" w:rsidP="00393606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62" w:type="dxa"/>
          </w:tcPr>
          <w:p w:rsidR="006E1E88" w:rsidRPr="006E1E88" w:rsidRDefault="006E1E88" w:rsidP="00393606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578" w:type="dxa"/>
          </w:tcPr>
          <w:p w:rsidR="006E1E88" w:rsidRPr="006E1E88" w:rsidRDefault="006E1E88" w:rsidP="0039360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УТВЕРЖДАЮ</w:t>
            </w:r>
          </w:p>
          <w:p w:rsidR="006E1E88" w:rsidRPr="006E1E88" w:rsidRDefault="006E1E88" w:rsidP="0039360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Директор заповедника «Вишерский»</w:t>
            </w:r>
          </w:p>
          <w:p w:rsidR="006E1E88" w:rsidRPr="006E1E88" w:rsidRDefault="006E1E88" w:rsidP="0039360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__________________П.Н. Бахарев</w:t>
            </w:r>
          </w:p>
          <w:p w:rsidR="006E1E88" w:rsidRPr="006E1E88" w:rsidRDefault="006E1E88" w:rsidP="0039360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6E1E88" w:rsidRPr="006E1E88" w:rsidRDefault="006E1E88" w:rsidP="006E1E88">
      <w:pPr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 w:rsidRPr="006E1E88">
        <w:rPr>
          <w:rFonts w:ascii="Times New Roman" w:hAnsi="Times New Roman" w:cs="Times New Roman"/>
          <w:b/>
          <w:i/>
          <w:color w:val="000000"/>
          <w:sz w:val="36"/>
          <w:szCs w:val="36"/>
        </w:rPr>
        <w:t>Изучение естественных процессов, протекающих в природных комплексах заповедника «Вишерский»,</w:t>
      </w:r>
    </w:p>
    <w:p w:rsidR="006E1E88" w:rsidRPr="006E1E88" w:rsidRDefault="006E1E88" w:rsidP="006E1E88">
      <w:pPr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 w:rsidRPr="006E1E88">
        <w:rPr>
          <w:rFonts w:ascii="Times New Roman" w:hAnsi="Times New Roman" w:cs="Times New Roman"/>
          <w:b/>
          <w:i/>
          <w:color w:val="000000"/>
          <w:sz w:val="36"/>
          <w:szCs w:val="36"/>
        </w:rPr>
        <w:t>выявление взаимосвязей между составляющими их</w:t>
      </w:r>
    </w:p>
    <w:p w:rsidR="006E1E88" w:rsidRPr="006E1E88" w:rsidRDefault="006E1E88" w:rsidP="006E1E88">
      <w:pPr>
        <w:jc w:val="center"/>
        <w:rPr>
          <w:rFonts w:ascii="Times New Roman" w:hAnsi="Times New Roman" w:cs="Times New Roman"/>
          <w:b/>
          <w:i/>
          <w:color w:val="000000"/>
          <w:sz w:val="32"/>
        </w:rPr>
      </w:pPr>
      <w:r w:rsidRPr="006E1E88">
        <w:rPr>
          <w:rFonts w:ascii="Times New Roman" w:hAnsi="Times New Roman" w:cs="Times New Roman"/>
          <w:b/>
          <w:i/>
          <w:color w:val="000000"/>
          <w:sz w:val="36"/>
          <w:szCs w:val="36"/>
        </w:rPr>
        <w:t>компонентами</w:t>
      </w:r>
    </w:p>
    <w:p w:rsidR="006E1E88" w:rsidRPr="006E1E88" w:rsidRDefault="006E1E88" w:rsidP="006E1E88">
      <w:pPr>
        <w:jc w:val="center"/>
        <w:rPr>
          <w:rFonts w:ascii="Times New Roman" w:hAnsi="Times New Roman" w:cs="Times New Roman"/>
          <w:color w:val="000000"/>
          <w:sz w:val="28"/>
        </w:rPr>
      </w:pPr>
      <w:r w:rsidRPr="006E1E88">
        <w:rPr>
          <w:rFonts w:ascii="Times New Roman" w:hAnsi="Times New Roman" w:cs="Times New Roman"/>
          <w:b/>
          <w:color w:val="000000"/>
          <w:sz w:val="32"/>
        </w:rPr>
        <w:t>Л Е Т О П И С Ь   П Р И Р О Д Ы</w:t>
      </w:r>
    </w:p>
    <w:p w:rsidR="006E1E88" w:rsidRPr="006E1E88" w:rsidRDefault="006E1E88" w:rsidP="006E1E88">
      <w:pPr>
        <w:jc w:val="center"/>
        <w:rPr>
          <w:rFonts w:ascii="Times New Roman" w:hAnsi="Times New Roman" w:cs="Times New Roman"/>
          <w:color w:val="000000"/>
          <w:sz w:val="28"/>
          <w:lang w:val="en-US"/>
        </w:rPr>
      </w:pPr>
      <w:r w:rsidRPr="006E1E88">
        <w:rPr>
          <w:rFonts w:ascii="Times New Roman" w:hAnsi="Times New Roman" w:cs="Times New Roman"/>
          <w:color w:val="000000"/>
          <w:sz w:val="28"/>
        </w:rPr>
        <w:t>Книга 1</w:t>
      </w:r>
      <w:r>
        <w:rPr>
          <w:rFonts w:ascii="Times New Roman" w:hAnsi="Times New Roman" w:cs="Times New Roman"/>
          <w:color w:val="000000"/>
          <w:sz w:val="28"/>
          <w:lang w:val="en-US"/>
        </w:rPr>
        <w:t>9</w:t>
      </w:r>
    </w:p>
    <w:p w:rsidR="006E1E88" w:rsidRPr="006E1E88" w:rsidRDefault="006E1E88" w:rsidP="006E1E88">
      <w:pPr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201</w:t>
      </w:r>
      <w:r>
        <w:rPr>
          <w:rFonts w:ascii="Times New Roman" w:hAnsi="Times New Roman" w:cs="Times New Roman"/>
          <w:color w:val="000000"/>
          <w:sz w:val="28"/>
          <w:lang w:val="en-US"/>
        </w:rPr>
        <w:t>1</w:t>
      </w:r>
      <w:r w:rsidRPr="006E1E88">
        <w:rPr>
          <w:rFonts w:ascii="Times New Roman" w:hAnsi="Times New Roman" w:cs="Times New Roman"/>
          <w:color w:val="000000"/>
          <w:sz w:val="28"/>
        </w:rPr>
        <w:t>/20</w:t>
      </w:r>
      <w:r w:rsidRPr="006E1E88">
        <w:rPr>
          <w:rFonts w:ascii="Times New Roman" w:hAnsi="Times New Roman" w:cs="Times New Roman"/>
          <w:color w:val="000000"/>
          <w:sz w:val="28"/>
          <w:lang w:val="en-US"/>
        </w:rPr>
        <w:t>1</w:t>
      </w:r>
      <w:r>
        <w:rPr>
          <w:rFonts w:ascii="Times New Roman" w:hAnsi="Times New Roman" w:cs="Times New Roman"/>
          <w:color w:val="000000"/>
          <w:sz w:val="28"/>
          <w:lang w:val="en-US"/>
        </w:rPr>
        <w:t>2</w:t>
      </w:r>
      <w:r w:rsidRPr="006E1E88">
        <w:rPr>
          <w:rFonts w:ascii="Times New Roman" w:hAnsi="Times New Roman" w:cs="Times New Roman"/>
          <w:color w:val="000000"/>
          <w:sz w:val="28"/>
        </w:rPr>
        <w:t xml:space="preserve"> г.г.</w:t>
      </w:r>
    </w:p>
    <w:tbl>
      <w:tblPr>
        <w:tblW w:w="0" w:type="auto"/>
        <w:tblLayout w:type="fixed"/>
        <w:tblLook w:val="0000"/>
      </w:tblPr>
      <w:tblGrid>
        <w:gridCol w:w="4968"/>
        <w:gridCol w:w="4318"/>
      </w:tblGrid>
      <w:tr w:rsidR="006E1E88" w:rsidRPr="006E1E88" w:rsidTr="00393606">
        <w:tc>
          <w:tcPr>
            <w:tcW w:w="4968" w:type="dxa"/>
          </w:tcPr>
          <w:p w:rsidR="006E1E88" w:rsidRDefault="006E1E88" w:rsidP="007B1E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</w:p>
          <w:p w:rsidR="006E1E88" w:rsidRPr="006E1E88" w:rsidRDefault="006E1E88" w:rsidP="007B1E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318" w:type="dxa"/>
          </w:tcPr>
          <w:p w:rsidR="006E1E88" w:rsidRPr="002841E5" w:rsidRDefault="006E1E88" w:rsidP="007B1E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6E1E88" w:rsidRPr="006E1E88" w:rsidRDefault="006E1E88" w:rsidP="007B1E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Заместитель директора по</w:t>
            </w:r>
          </w:p>
          <w:p w:rsidR="006E1E88" w:rsidRPr="006E1E88" w:rsidRDefault="006E1E88" w:rsidP="007B1E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научной работе, к.г.н.</w:t>
            </w:r>
          </w:p>
        </w:tc>
      </w:tr>
      <w:tr w:rsidR="006E1E88" w:rsidRPr="006E1E88" w:rsidTr="00393606">
        <w:tc>
          <w:tcPr>
            <w:tcW w:w="4968" w:type="dxa"/>
          </w:tcPr>
          <w:p w:rsidR="006E1E88" w:rsidRPr="006E1E88" w:rsidRDefault="006E1E88" w:rsidP="007B1E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18" w:type="dxa"/>
          </w:tcPr>
          <w:p w:rsidR="006E1E88" w:rsidRPr="006E1E88" w:rsidRDefault="006E1E88" w:rsidP="007B1E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E1E88">
              <w:rPr>
                <w:rFonts w:ascii="Times New Roman" w:hAnsi="Times New Roman" w:cs="Times New Roman"/>
                <w:color w:val="000000"/>
                <w:sz w:val="28"/>
              </w:rPr>
              <w:t>_________________В.В. Семёнов</w:t>
            </w:r>
          </w:p>
          <w:p w:rsidR="006E1E88" w:rsidRPr="006E1E88" w:rsidRDefault="006E1E88" w:rsidP="007B1E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393606" w:rsidRDefault="00393606" w:rsidP="007B1E02">
      <w:pPr>
        <w:spacing w:after="0"/>
        <w:jc w:val="center"/>
        <w:rPr>
          <w:rFonts w:ascii="Times New Roman" w:hAnsi="Times New Roman" w:cs="Times New Roman"/>
          <w:color w:val="000000"/>
          <w:sz w:val="28"/>
        </w:rPr>
      </w:pPr>
    </w:p>
    <w:p w:rsidR="007B1E02" w:rsidRDefault="007B1E02" w:rsidP="006E1E88">
      <w:pPr>
        <w:jc w:val="center"/>
        <w:rPr>
          <w:rFonts w:ascii="Times New Roman" w:hAnsi="Times New Roman" w:cs="Times New Roman"/>
          <w:color w:val="000000"/>
          <w:sz w:val="28"/>
        </w:rPr>
      </w:pPr>
    </w:p>
    <w:p w:rsidR="006E1E88" w:rsidRPr="006E1E88" w:rsidRDefault="006E1E88" w:rsidP="006E1E88">
      <w:pPr>
        <w:jc w:val="center"/>
        <w:rPr>
          <w:rFonts w:ascii="Times New Roman" w:hAnsi="Times New Roman" w:cs="Times New Roman"/>
          <w:color w:val="000000"/>
          <w:sz w:val="28"/>
        </w:rPr>
      </w:pPr>
      <w:r w:rsidRPr="006E1E88">
        <w:rPr>
          <w:rFonts w:ascii="Times New Roman" w:hAnsi="Times New Roman" w:cs="Times New Roman"/>
          <w:color w:val="000000"/>
          <w:sz w:val="28"/>
        </w:rPr>
        <w:t xml:space="preserve">Красновишерск, </w:t>
      </w:r>
      <w:smartTag w:uri="urn:schemas-microsoft-com:office:smarttags" w:element="metricconverter">
        <w:smartTagPr>
          <w:attr w:name="ProductID" w:val="2012 г"/>
        </w:smartTagPr>
        <w:r w:rsidRPr="006E1E88">
          <w:rPr>
            <w:rFonts w:ascii="Times New Roman" w:hAnsi="Times New Roman" w:cs="Times New Roman"/>
            <w:color w:val="000000"/>
            <w:sz w:val="28"/>
          </w:rPr>
          <w:t>20</w:t>
        </w:r>
        <w:r w:rsidRPr="006E1E88">
          <w:rPr>
            <w:rFonts w:ascii="Times New Roman" w:hAnsi="Times New Roman" w:cs="Times New Roman"/>
            <w:color w:val="000000"/>
            <w:sz w:val="28"/>
            <w:lang w:val="en-US"/>
          </w:rPr>
          <w:t>1</w:t>
        </w:r>
        <w:r w:rsidRPr="006E1E88">
          <w:rPr>
            <w:rFonts w:ascii="Times New Roman" w:hAnsi="Times New Roman" w:cs="Times New Roman"/>
            <w:color w:val="000000"/>
            <w:sz w:val="28"/>
          </w:rPr>
          <w:t>2 г</w:t>
        </w:r>
      </w:smartTag>
      <w:r w:rsidRPr="006E1E88">
        <w:rPr>
          <w:rFonts w:ascii="Times New Roman" w:hAnsi="Times New Roman" w:cs="Times New Roman"/>
          <w:color w:val="000000"/>
          <w:sz w:val="28"/>
        </w:rPr>
        <w:t>.</w:t>
      </w:r>
    </w:p>
    <w:p w:rsidR="007B1E02" w:rsidRDefault="007B1E02" w:rsidP="006E1E8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E88" w:rsidRPr="00C85D20" w:rsidRDefault="006E1E88" w:rsidP="007B1E0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D2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Ind w:w="-142" w:type="dxa"/>
        <w:tblLook w:val="04A0"/>
      </w:tblPr>
      <w:tblGrid>
        <w:gridCol w:w="9464"/>
        <w:gridCol w:w="674"/>
      </w:tblGrid>
      <w:tr w:rsidR="006E1E88" w:rsidRPr="007B1E02" w:rsidTr="00A00368">
        <w:tc>
          <w:tcPr>
            <w:tcW w:w="9464" w:type="dxa"/>
          </w:tcPr>
          <w:p w:rsidR="006E1E88" w:rsidRPr="00A00368" w:rsidRDefault="006E1E88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>Территория заповедника</w:t>
            </w:r>
            <w:r w:rsidRPr="00A00368">
              <w:rPr>
                <w:bCs/>
                <w:sz w:val="28"/>
                <w:szCs w:val="28"/>
              </w:rPr>
              <w:t xml:space="preserve"> (В.В. Семёнов)</w:t>
            </w:r>
          </w:p>
          <w:p w:rsidR="006E1E88" w:rsidRPr="00A00368" w:rsidRDefault="006E1E88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>Пробные и учётные площадки, ключевые участки и постоянные маршруты</w:t>
            </w:r>
            <w:r w:rsidRPr="00A00368">
              <w:rPr>
                <w:bCs/>
                <w:sz w:val="28"/>
                <w:szCs w:val="28"/>
              </w:rPr>
              <w:t xml:space="preserve"> (В.В. Семёнов)</w:t>
            </w:r>
          </w:p>
          <w:p w:rsidR="006E1E88" w:rsidRPr="00A00368" w:rsidRDefault="006E1E88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>Рельеф</w:t>
            </w:r>
            <w:r w:rsidRPr="00A00368">
              <w:rPr>
                <w:bCs/>
                <w:sz w:val="28"/>
                <w:szCs w:val="28"/>
              </w:rPr>
              <w:t xml:space="preserve"> (раздел не закрыт)</w:t>
            </w:r>
          </w:p>
          <w:p w:rsidR="006E1E88" w:rsidRPr="00A00368" w:rsidRDefault="006E1E88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>Почвы</w:t>
            </w:r>
            <w:r w:rsidRPr="00A00368">
              <w:rPr>
                <w:bCs/>
                <w:sz w:val="28"/>
                <w:szCs w:val="28"/>
              </w:rPr>
              <w:t xml:space="preserve"> (</w:t>
            </w:r>
            <w:r w:rsidR="00197B45" w:rsidRPr="00A00368">
              <w:rPr>
                <w:bCs/>
                <w:sz w:val="28"/>
                <w:szCs w:val="28"/>
              </w:rPr>
              <w:t>И.В. Прокошева</w:t>
            </w:r>
            <w:r w:rsidRPr="00A00368">
              <w:rPr>
                <w:bCs/>
                <w:sz w:val="28"/>
                <w:szCs w:val="28"/>
              </w:rPr>
              <w:t>)</w:t>
            </w:r>
          </w:p>
          <w:p w:rsidR="006E1E88" w:rsidRPr="00A00368" w:rsidRDefault="006E1E88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>Погода</w:t>
            </w:r>
            <w:r w:rsidRPr="00A00368">
              <w:rPr>
                <w:bCs/>
                <w:sz w:val="28"/>
                <w:szCs w:val="28"/>
              </w:rPr>
              <w:t xml:space="preserve"> (И.В. Прокошева)</w:t>
            </w:r>
          </w:p>
          <w:p w:rsidR="006E1E88" w:rsidRPr="00A00368" w:rsidRDefault="006E1E88" w:rsidP="007B1E0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Исходные данные</w:t>
            </w:r>
          </w:p>
          <w:p w:rsidR="006E1E88" w:rsidRPr="00A00368" w:rsidRDefault="006E1E88" w:rsidP="007B1E0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Метеорологические характеристики сезонов года</w:t>
            </w:r>
          </w:p>
          <w:p w:rsidR="007B1E02" w:rsidRPr="00A00368" w:rsidRDefault="007B1E02" w:rsidP="007B1E02">
            <w:pPr>
              <w:pStyle w:val="a3"/>
              <w:spacing w:after="0"/>
              <w:ind w:left="72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 xml:space="preserve">        5.2.1. Зима</w:t>
            </w:r>
          </w:p>
          <w:p w:rsidR="007B1E02" w:rsidRPr="00A00368" w:rsidRDefault="007B1E02" w:rsidP="007B1E02">
            <w:pPr>
              <w:pStyle w:val="a3"/>
              <w:spacing w:after="0"/>
              <w:ind w:left="72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 xml:space="preserve">        5.2.2. Весна</w:t>
            </w:r>
          </w:p>
          <w:p w:rsidR="007B1E02" w:rsidRPr="00A00368" w:rsidRDefault="007B1E02" w:rsidP="007B1E02">
            <w:pPr>
              <w:pStyle w:val="a3"/>
              <w:spacing w:after="0"/>
              <w:ind w:left="72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 xml:space="preserve">        5.2.3. Лето</w:t>
            </w:r>
          </w:p>
          <w:p w:rsidR="007B1E02" w:rsidRPr="00A00368" w:rsidRDefault="007B1E02" w:rsidP="007B1E02">
            <w:pPr>
              <w:pStyle w:val="a3"/>
              <w:spacing w:after="0"/>
              <w:ind w:left="72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 xml:space="preserve">        5.2.4. Осень</w:t>
            </w:r>
          </w:p>
          <w:p w:rsidR="006E1E88" w:rsidRPr="00A00368" w:rsidRDefault="006E1E88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>Воды</w:t>
            </w:r>
            <w:r w:rsidR="007B1E02" w:rsidRPr="00A00368">
              <w:rPr>
                <w:b/>
                <w:bCs/>
                <w:sz w:val="28"/>
                <w:szCs w:val="28"/>
              </w:rPr>
              <w:t xml:space="preserve"> </w:t>
            </w:r>
            <w:r w:rsidR="007B1E02" w:rsidRPr="00A00368">
              <w:rPr>
                <w:bCs/>
                <w:sz w:val="28"/>
                <w:szCs w:val="28"/>
              </w:rPr>
              <w:t>(И.В. Прокошева)</w:t>
            </w:r>
          </w:p>
          <w:p w:rsidR="006E1E88" w:rsidRPr="00A00368" w:rsidRDefault="006E1E88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 xml:space="preserve"> Флора и растительность </w:t>
            </w:r>
            <w:r w:rsidRPr="00A00368">
              <w:rPr>
                <w:bCs/>
                <w:sz w:val="28"/>
                <w:szCs w:val="28"/>
              </w:rPr>
              <w:t>(Т.П. Белковская)</w:t>
            </w:r>
          </w:p>
          <w:p w:rsidR="006E1E88" w:rsidRPr="00A00368" w:rsidRDefault="007B1E02" w:rsidP="007B1E0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sz w:val="28"/>
                <w:szCs w:val="28"/>
              </w:rPr>
            </w:pPr>
            <w:r w:rsidRPr="00A00368">
              <w:rPr>
                <w:sz w:val="28"/>
                <w:szCs w:val="28"/>
              </w:rPr>
              <w:t>Мониторинг редких и особо охраняемых видов</w:t>
            </w:r>
          </w:p>
          <w:p w:rsidR="006E1E88" w:rsidRPr="00A00368" w:rsidRDefault="007B1E02" w:rsidP="007B1E0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sz w:val="28"/>
                <w:szCs w:val="28"/>
              </w:rPr>
            </w:pPr>
            <w:r w:rsidRPr="00A00368">
              <w:rPr>
                <w:sz w:val="28"/>
                <w:szCs w:val="28"/>
              </w:rPr>
              <w:t>Обобщённые данные по флоре заповедника "Вишерский"</w:t>
            </w:r>
          </w:p>
          <w:p w:rsidR="006E1E88" w:rsidRPr="00A00368" w:rsidRDefault="006E1E88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>Животный мир</w:t>
            </w:r>
            <w:r w:rsidR="007B1E02" w:rsidRPr="00A00368">
              <w:rPr>
                <w:b/>
                <w:bCs/>
                <w:sz w:val="28"/>
                <w:szCs w:val="28"/>
              </w:rPr>
              <w:t xml:space="preserve"> заповедника</w:t>
            </w:r>
          </w:p>
          <w:p w:rsidR="006E1E88" w:rsidRPr="00A00368" w:rsidRDefault="007B1E02" w:rsidP="007B1E0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Результаты маршрутных учётов гнездящихся птиц</w:t>
            </w:r>
            <w:r w:rsidR="001F63B1" w:rsidRPr="00A00368">
              <w:rPr>
                <w:bCs/>
                <w:sz w:val="28"/>
                <w:szCs w:val="28"/>
              </w:rPr>
              <w:t xml:space="preserve"> (В.А. Колбин)</w:t>
            </w:r>
          </w:p>
          <w:p w:rsidR="006E1E88" w:rsidRPr="00A00368" w:rsidRDefault="007B1E02" w:rsidP="007B1E0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Результаты выявления гнезд мелких п</w:t>
            </w:r>
            <w:r w:rsidR="001F63B1" w:rsidRPr="00A00368">
              <w:rPr>
                <w:bCs/>
                <w:sz w:val="28"/>
                <w:szCs w:val="28"/>
              </w:rPr>
              <w:t>тиц (С.Г. Мещерягина)</w:t>
            </w:r>
          </w:p>
          <w:p w:rsidR="001F63B1" w:rsidRPr="00A00368" w:rsidRDefault="001F63B1" w:rsidP="007B1E0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Результаты наблюдений за охотничье-промысловыми животными и учётов их численности в 2012 - 2013 гг. (Е.А. Савичев)</w:t>
            </w:r>
          </w:p>
          <w:p w:rsidR="001F63B1" w:rsidRPr="00A00368" w:rsidRDefault="001F63B1" w:rsidP="001F63B1">
            <w:pPr>
              <w:pStyle w:val="a3"/>
              <w:spacing w:after="0"/>
              <w:ind w:left="126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8.3.1. Порядок проведения работ</w:t>
            </w:r>
          </w:p>
          <w:p w:rsidR="001F63B1" w:rsidRPr="00A00368" w:rsidRDefault="001F63B1" w:rsidP="001F63B1">
            <w:pPr>
              <w:pStyle w:val="a3"/>
              <w:spacing w:after="0"/>
              <w:ind w:left="126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8.3.2. Общие данные визуальных наблюдений млекопитающих и следов их жизнедеятельности в бесснежный период 2012 г.</w:t>
            </w:r>
          </w:p>
          <w:p w:rsidR="001F63B1" w:rsidRPr="00A00368" w:rsidRDefault="001F63B1" w:rsidP="001F63B1">
            <w:pPr>
              <w:pStyle w:val="a3"/>
              <w:spacing w:after="0"/>
              <w:ind w:left="126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8.3.3. Первичные материалы по ЗМУ 2013 г.</w:t>
            </w:r>
          </w:p>
          <w:p w:rsidR="001F63B1" w:rsidRPr="00A00368" w:rsidRDefault="001F63B1" w:rsidP="001F63B1">
            <w:pPr>
              <w:pStyle w:val="a3"/>
              <w:spacing w:after="0"/>
              <w:ind w:left="126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8.3.4. Общие выводы по динамике численности промысловых млекопитающих в 2008 - 2013 гг.</w:t>
            </w:r>
          </w:p>
          <w:p w:rsidR="001F63B1" w:rsidRPr="00A00368" w:rsidRDefault="001F63B1" w:rsidP="001F63B1">
            <w:pPr>
              <w:pStyle w:val="a3"/>
              <w:spacing w:after="0"/>
              <w:ind w:left="126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8.3.5. Результаты инвентаризации и мониторинга бобровых поселений</w:t>
            </w:r>
          </w:p>
          <w:p w:rsidR="006E1E88" w:rsidRPr="00A00368" w:rsidRDefault="006E1E88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 xml:space="preserve">Календарь природы </w:t>
            </w:r>
            <w:r w:rsidRPr="00A00368">
              <w:rPr>
                <w:bCs/>
                <w:sz w:val="28"/>
                <w:szCs w:val="28"/>
              </w:rPr>
              <w:t>(И.В. Прокошева)</w:t>
            </w:r>
          </w:p>
          <w:p w:rsidR="006E1E88" w:rsidRPr="00A00368" w:rsidRDefault="006E1E88" w:rsidP="007B1E0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Исходные данные</w:t>
            </w:r>
          </w:p>
          <w:p w:rsidR="006E1E88" w:rsidRPr="00A00368" w:rsidRDefault="006E1E88" w:rsidP="007B1E0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Особенности фенологических сезонов 20</w:t>
            </w:r>
            <w:r w:rsidR="00A00368" w:rsidRPr="00A00368">
              <w:rPr>
                <w:bCs/>
                <w:sz w:val="28"/>
                <w:szCs w:val="28"/>
              </w:rPr>
              <w:t>11</w:t>
            </w:r>
            <w:r w:rsidRPr="00A00368">
              <w:rPr>
                <w:bCs/>
                <w:sz w:val="28"/>
                <w:szCs w:val="28"/>
              </w:rPr>
              <w:t xml:space="preserve"> – 201</w:t>
            </w:r>
            <w:r w:rsidR="00A00368" w:rsidRPr="00A00368">
              <w:rPr>
                <w:bCs/>
                <w:sz w:val="28"/>
                <w:szCs w:val="28"/>
              </w:rPr>
              <w:t>2</w:t>
            </w:r>
            <w:r w:rsidRPr="00A00368">
              <w:rPr>
                <w:bCs/>
                <w:sz w:val="28"/>
                <w:szCs w:val="28"/>
              </w:rPr>
              <w:t xml:space="preserve"> г.</w:t>
            </w:r>
          </w:p>
          <w:p w:rsidR="00C85D20" w:rsidRPr="00A00368" w:rsidRDefault="00C85D20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 xml:space="preserve"> </w:t>
            </w:r>
            <w:r w:rsidR="006E1E88" w:rsidRPr="00A00368">
              <w:rPr>
                <w:b/>
                <w:bCs/>
                <w:sz w:val="28"/>
                <w:szCs w:val="28"/>
              </w:rPr>
              <w:t>Состояние заповедного режима</w:t>
            </w:r>
            <w:r w:rsidR="00A00368" w:rsidRPr="00A00368">
              <w:rPr>
                <w:b/>
                <w:bCs/>
                <w:sz w:val="28"/>
                <w:szCs w:val="28"/>
              </w:rPr>
              <w:t>.</w:t>
            </w:r>
            <w:r w:rsidR="006E1E88" w:rsidRPr="00A00368">
              <w:rPr>
                <w:b/>
                <w:bCs/>
                <w:sz w:val="28"/>
                <w:szCs w:val="28"/>
              </w:rPr>
              <w:t xml:space="preserve"> </w:t>
            </w:r>
            <w:r w:rsidR="00A00368" w:rsidRPr="00A00368">
              <w:rPr>
                <w:b/>
                <w:bCs/>
                <w:sz w:val="28"/>
                <w:szCs w:val="28"/>
              </w:rPr>
              <w:t>В</w:t>
            </w:r>
            <w:r w:rsidR="006E1E88" w:rsidRPr="00A00368">
              <w:rPr>
                <w:b/>
                <w:bCs/>
                <w:sz w:val="28"/>
                <w:szCs w:val="28"/>
              </w:rPr>
              <w:t xml:space="preserve">лияние антропогенных факторов на природу заповедника </w:t>
            </w:r>
            <w:r w:rsidR="006E1E88" w:rsidRPr="00A00368">
              <w:rPr>
                <w:bCs/>
                <w:sz w:val="28"/>
                <w:szCs w:val="28"/>
              </w:rPr>
              <w:t>(В.В. Семёнов)</w:t>
            </w:r>
          </w:p>
          <w:p w:rsidR="006E1E88" w:rsidRPr="00A00368" w:rsidRDefault="00C85D20" w:rsidP="007B1E02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 xml:space="preserve"> </w:t>
            </w:r>
            <w:r w:rsidR="006E1E88" w:rsidRPr="00A00368">
              <w:rPr>
                <w:b/>
                <w:bCs/>
                <w:sz w:val="28"/>
                <w:szCs w:val="28"/>
              </w:rPr>
              <w:t xml:space="preserve">Научно-исследовательская работа в заповеднике </w:t>
            </w:r>
            <w:r w:rsidR="006E1E88" w:rsidRPr="00A00368">
              <w:rPr>
                <w:bCs/>
                <w:sz w:val="28"/>
                <w:szCs w:val="28"/>
              </w:rPr>
              <w:t>(В.В. Семёнов)</w:t>
            </w:r>
          </w:p>
          <w:p w:rsidR="00A00368" w:rsidRPr="00A00368" w:rsidRDefault="00A00368" w:rsidP="00A00368">
            <w:pPr>
              <w:pStyle w:val="a3"/>
              <w:spacing w:after="0"/>
              <w:ind w:left="720"/>
              <w:jc w:val="both"/>
              <w:rPr>
                <w:b/>
                <w:bCs/>
                <w:sz w:val="28"/>
                <w:szCs w:val="28"/>
              </w:rPr>
            </w:pPr>
            <w:r w:rsidRPr="00A00368">
              <w:rPr>
                <w:b/>
                <w:bCs/>
                <w:sz w:val="28"/>
                <w:szCs w:val="28"/>
              </w:rPr>
              <w:t>Приложения (таблицы погоды)</w:t>
            </w:r>
          </w:p>
          <w:p w:rsidR="006E1E88" w:rsidRPr="00A00368" w:rsidRDefault="006E1E88" w:rsidP="007B1E02">
            <w:pPr>
              <w:pStyle w:val="a3"/>
              <w:spacing w:after="0"/>
              <w:ind w:left="72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4" w:type="dxa"/>
          </w:tcPr>
          <w:p w:rsidR="006E1E88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3</w:t>
            </w:r>
          </w:p>
          <w:p w:rsidR="006E1E88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3</w:t>
            </w:r>
          </w:p>
          <w:p w:rsidR="006E1E88" w:rsidRPr="00A00368" w:rsidRDefault="006E1E8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6E1E88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3</w:t>
            </w:r>
          </w:p>
          <w:p w:rsidR="006E1E88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3</w:t>
            </w:r>
          </w:p>
          <w:p w:rsidR="006E1E88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6</w:t>
            </w:r>
          </w:p>
          <w:p w:rsidR="006E1E88" w:rsidRPr="00A00368" w:rsidRDefault="006E1E8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6</w:t>
            </w:r>
          </w:p>
          <w:p w:rsidR="006E1E88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8</w:t>
            </w:r>
          </w:p>
          <w:p w:rsidR="007B1E02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8</w:t>
            </w:r>
          </w:p>
          <w:p w:rsidR="007B1E02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11</w:t>
            </w:r>
          </w:p>
          <w:p w:rsidR="007B1E02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12</w:t>
            </w:r>
          </w:p>
          <w:p w:rsidR="007B1E02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14</w:t>
            </w:r>
          </w:p>
          <w:p w:rsidR="007B1E02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19</w:t>
            </w:r>
          </w:p>
          <w:p w:rsidR="006E1E88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34</w:t>
            </w:r>
          </w:p>
          <w:p w:rsidR="007B1E02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34</w:t>
            </w:r>
          </w:p>
          <w:p w:rsidR="006E1E88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63</w:t>
            </w:r>
          </w:p>
          <w:p w:rsidR="006E1E88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70</w:t>
            </w:r>
          </w:p>
          <w:p w:rsidR="007B1E02" w:rsidRPr="00A00368" w:rsidRDefault="007B1E02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70</w:t>
            </w:r>
          </w:p>
          <w:p w:rsidR="001F63B1" w:rsidRPr="00A00368" w:rsidRDefault="001F63B1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86</w:t>
            </w:r>
          </w:p>
          <w:p w:rsidR="006E1E88" w:rsidRPr="00A00368" w:rsidRDefault="001F63B1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88</w:t>
            </w:r>
          </w:p>
          <w:p w:rsidR="003B47D9" w:rsidRDefault="003B47D9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3B47D9" w:rsidRDefault="003B47D9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88</w:t>
            </w:r>
          </w:p>
          <w:p w:rsidR="003B47D9" w:rsidRDefault="003B47D9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6E1E88" w:rsidRPr="00A00368" w:rsidRDefault="001F63B1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91</w:t>
            </w:r>
          </w:p>
          <w:p w:rsidR="006E1E88" w:rsidRPr="00A00368" w:rsidRDefault="001F63B1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94</w:t>
            </w:r>
          </w:p>
          <w:p w:rsidR="006E1E88" w:rsidRPr="00A00368" w:rsidRDefault="001F63B1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145</w:t>
            </w:r>
          </w:p>
          <w:p w:rsidR="00A00368" w:rsidRDefault="00A0036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1F63B1" w:rsidRPr="00A00368" w:rsidRDefault="001F63B1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153</w:t>
            </w:r>
          </w:p>
          <w:p w:rsidR="003B47D9" w:rsidRDefault="003B47D9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6E1E88" w:rsidRPr="00A00368" w:rsidRDefault="001F63B1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164</w:t>
            </w:r>
          </w:p>
          <w:p w:rsidR="006E1E88" w:rsidRPr="00A00368" w:rsidRDefault="006E1E8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</w:t>
            </w:r>
            <w:r w:rsidR="001F63B1" w:rsidRPr="00A00368">
              <w:rPr>
                <w:bCs/>
                <w:sz w:val="28"/>
                <w:szCs w:val="28"/>
              </w:rPr>
              <w:t>64</w:t>
            </w:r>
          </w:p>
          <w:p w:rsidR="006E1E88" w:rsidRPr="00A00368" w:rsidRDefault="006E1E8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</w:t>
            </w:r>
            <w:r w:rsidR="00A00368" w:rsidRPr="00A00368">
              <w:rPr>
                <w:bCs/>
                <w:sz w:val="28"/>
                <w:szCs w:val="28"/>
              </w:rPr>
              <w:t>64</w:t>
            </w:r>
          </w:p>
          <w:p w:rsidR="006E1E88" w:rsidRPr="00A00368" w:rsidRDefault="006E1E8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</w:t>
            </w:r>
            <w:r w:rsidR="00A00368" w:rsidRPr="00A00368">
              <w:rPr>
                <w:bCs/>
                <w:sz w:val="28"/>
                <w:szCs w:val="28"/>
              </w:rPr>
              <w:t>75</w:t>
            </w:r>
          </w:p>
          <w:p w:rsidR="00A00368" w:rsidRPr="00A00368" w:rsidRDefault="00A0036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6E1E88" w:rsidRPr="00A00368" w:rsidRDefault="006E1E8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</w:t>
            </w:r>
            <w:r w:rsidR="00A00368" w:rsidRPr="00A00368">
              <w:rPr>
                <w:bCs/>
                <w:sz w:val="28"/>
                <w:szCs w:val="28"/>
              </w:rPr>
              <w:t>76</w:t>
            </w:r>
          </w:p>
          <w:p w:rsidR="00A00368" w:rsidRPr="00A00368" w:rsidRDefault="00A0036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A00368">
              <w:rPr>
                <w:bCs/>
                <w:sz w:val="28"/>
                <w:szCs w:val="28"/>
              </w:rPr>
              <w:t>177</w:t>
            </w:r>
          </w:p>
          <w:p w:rsidR="006E1E88" w:rsidRPr="00A00368" w:rsidRDefault="006E1E88" w:rsidP="007B1E02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6E1E88" w:rsidRPr="007B1E02" w:rsidRDefault="006E1E88" w:rsidP="007B1E02">
      <w:pPr>
        <w:spacing w:after="0"/>
      </w:pPr>
    </w:p>
    <w:p w:rsidR="006E1E88" w:rsidRDefault="006E1E88" w:rsidP="006E1E88">
      <w:pPr>
        <w:pStyle w:val="a3"/>
        <w:ind w:firstLine="567"/>
        <w:jc w:val="both"/>
        <w:rPr>
          <w:b/>
          <w:bCs/>
          <w:sz w:val="32"/>
          <w:szCs w:val="32"/>
        </w:rPr>
      </w:pPr>
    </w:p>
    <w:p w:rsidR="006E1E88" w:rsidRDefault="006E1E88" w:rsidP="006E1E88">
      <w:pPr>
        <w:pStyle w:val="a3"/>
        <w:ind w:firstLine="567"/>
        <w:jc w:val="both"/>
        <w:rPr>
          <w:b/>
          <w:bCs/>
          <w:sz w:val="32"/>
          <w:szCs w:val="32"/>
        </w:rPr>
      </w:pPr>
    </w:p>
    <w:p w:rsidR="00F31BCE" w:rsidRDefault="00F31BCE" w:rsidP="006E1E88">
      <w:pPr>
        <w:pStyle w:val="a3"/>
        <w:ind w:firstLine="567"/>
        <w:jc w:val="both"/>
        <w:rPr>
          <w:b/>
          <w:bCs/>
          <w:sz w:val="32"/>
          <w:szCs w:val="32"/>
        </w:rPr>
      </w:pPr>
    </w:p>
    <w:p w:rsidR="00F31BCE" w:rsidRDefault="00F31BCE" w:rsidP="006E1E88">
      <w:pPr>
        <w:pStyle w:val="a3"/>
        <w:ind w:firstLine="567"/>
        <w:jc w:val="both"/>
        <w:rPr>
          <w:b/>
          <w:bCs/>
          <w:sz w:val="32"/>
          <w:szCs w:val="32"/>
        </w:rPr>
      </w:pPr>
    </w:p>
    <w:p w:rsidR="006E1E88" w:rsidRPr="00AD04E1" w:rsidRDefault="006E1E88" w:rsidP="006E1E88">
      <w:pPr>
        <w:pStyle w:val="a3"/>
        <w:ind w:firstLine="567"/>
        <w:jc w:val="both"/>
        <w:rPr>
          <w:bCs/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>1</w:t>
      </w:r>
      <w:r w:rsidRPr="008B7D48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 xml:space="preserve">ТЕРРИТОРИЯ ЗАПОВЕДНИКА </w:t>
      </w:r>
      <w:r w:rsidRPr="00AD04E1">
        <w:rPr>
          <w:bCs/>
          <w:sz w:val="28"/>
          <w:szCs w:val="28"/>
        </w:rPr>
        <w:t>(В.В. С</w:t>
      </w:r>
      <w:r>
        <w:rPr>
          <w:bCs/>
          <w:sz w:val="28"/>
          <w:szCs w:val="28"/>
        </w:rPr>
        <w:t>еменов, зам. директора по науке заповедника «Вишерский», кандидат географических наук</w:t>
      </w:r>
      <w:r w:rsidRPr="00AD04E1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6E1E88" w:rsidRPr="004908E6" w:rsidRDefault="006E1E88" w:rsidP="006E1E88">
      <w:pPr>
        <w:pStyle w:val="a3"/>
        <w:spacing w:after="0"/>
        <w:ind w:left="-142" w:firstLine="502"/>
        <w:jc w:val="both"/>
        <w:rPr>
          <w:sz w:val="28"/>
          <w:szCs w:val="28"/>
        </w:rPr>
      </w:pPr>
      <w:r w:rsidRPr="004908E6">
        <w:rPr>
          <w:sz w:val="28"/>
          <w:szCs w:val="28"/>
        </w:rPr>
        <w:t>Государственный природный заповедник «Вишерский» занимает верхнюю часть водосбора р. Вишер</w:t>
      </w:r>
      <w:r w:rsidR="001E5370">
        <w:rPr>
          <w:sz w:val="28"/>
          <w:szCs w:val="28"/>
          <w:lang w:val="en-US"/>
        </w:rPr>
        <w:t>f</w:t>
      </w:r>
      <w:r w:rsidRPr="004908E6">
        <w:rPr>
          <w:sz w:val="28"/>
          <w:szCs w:val="28"/>
        </w:rPr>
        <w:t xml:space="preserve"> (Красновишерский район Пермско</w:t>
      </w:r>
      <w:r>
        <w:rPr>
          <w:sz w:val="28"/>
          <w:szCs w:val="28"/>
        </w:rPr>
        <w:t>го края</w:t>
      </w:r>
      <w:r w:rsidRPr="004908E6">
        <w:rPr>
          <w:sz w:val="28"/>
          <w:szCs w:val="28"/>
        </w:rPr>
        <w:t xml:space="preserve">). Площадь охраняемой территории 241,2 тыс. га (без учета охранной зоны). </w:t>
      </w:r>
    </w:p>
    <w:p w:rsidR="006E1E88" w:rsidRDefault="0017738C" w:rsidP="006E1E88">
      <w:pPr>
        <w:pStyle w:val="a3"/>
        <w:spacing w:after="0"/>
        <w:ind w:left="-142" w:firstLine="5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pt;margin-top:158.5pt;width:36pt;height:36pt;z-index:251661312" filled="f" stroked="f">
            <v:textbox style="mso-next-textbox:#_x0000_s1027">
              <w:txbxContent>
                <w:p w:rsidR="00A00368" w:rsidRPr="000675E1" w:rsidRDefault="00A00368" w:rsidP="006E1E88"/>
              </w:txbxContent>
            </v:textbox>
          </v:shape>
        </w:pict>
      </w:r>
      <w:r w:rsidR="006E1E88" w:rsidRPr="004908E6">
        <w:rPr>
          <w:sz w:val="28"/>
          <w:szCs w:val="28"/>
        </w:rPr>
        <w:t xml:space="preserve">Рельеф охраняемой территории средне и низкогорный. </w:t>
      </w:r>
      <w:r>
        <w:rPr>
          <w:noProof/>
          <w:sz w:val="28"/>
          <w:szCs w:val="28"/>
        </w:rPr>
        <w:pict>
          <v:oval id="_x0000_s1031" style="position:absolute;left:0;text-align:left;margin-left:-271.2pt;margin-top:40.35pt;width:9pt;height:9pt;z-index:251665408;mso-position-horizontal-relative:text;mso-position-vertical-relative:text" filled="f" strokecolor="red">
            <v:stroke dashstyle="dash"/>
          </v:oval>
        </w:pict>
      </w:r>
      <w:r>
        <w:rPr>
          <w:noProof/>
          <w:sz w:val="28"/>
          <w:szCs w:val="28"/>
        </w:rPr>
        <w:pict>
          <v:oval id="_x0000_s1033" style="position:absolute;left:0;text-align:left;margin-left:-154.2pt;margin-top:13.35pt;width:9pt;height:9pt;z-index:251667456;mso-position-horizontal-relative:text;mso-position-vertical-relative:text" filled="f" strokecolor="red">
            <v:stroke dashstyle="dash"/>
          </v:oval>
        </w:pict>
      </w:r>
      <w:r>
        <w:rPr>
          <w:noProof/>
          <w:sz w:val="28"/>
          <w:szCs w:val="28"/>
        </w:rPr>
        <w:pict>
          <v:shape id="_x0000_s1028" type="#_x0000_t202" style="position:absolute;left:0;text-align:left;margin-left:-190.2pt;margin-top:4.35pt;width:36pt;height:36pt;z-index:251662336;mso-position-horizontal-relative:text;mso-position-vertical-relative:text" filled="f" stroked="f">
            <v:textbox style="mso-next-textbox:#_x0000_s1028">
              <w:txbxContent>
                <w:p w:rsidR="00A00368" w:rsidRPr="00F73067" w:rsidRDefault="00A00368" w:rsidP="006E1E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shape>
        </w:pict>
      </w:r>
      <w:r w:rsidR="006E1E88" w:rsidRPr="004908E6">
        <w:rPr>
          <w:sz w:val="28"/>
          <w:szCs w:val="28"/>
        </w:rPr>
        <w:t>Территориальная структура стабильна</w:t>
      </w:r>
      <w:r w:rsidR="001E5370" w:rsidRPr="001E5370">
        <w:rPr>
          <w:sz w:val="28"/>
          <w:szCs w:val="28"/>
        </w:rPr>
        <w:t xml:space="preserve"> </w:t>
      </w:r>
      <w:r w:rsidR="001E5370">
        <w:rPr>
          <w:sz w:val="28"/>
          <w:szCs w:val="28"/>
        </w:rPr>
        <w:t>и не менялась со дня основания заповедника</w:t>
      </w:r>
      <w:r w:rsidR="006E1E88">
        <w:rPr>
          <w:sz w:val="28"/>
          <w:szCs w:val="28"/>
        </w:rPr>
        <w:t>.</w:t>
      </w:r>
      <w:r>
        <w:rPr>
          <w:noProof/>
          <w:sz w:val="28"/>
          <w:szCs w:val="28"/>
        </w:rPr>
        <w:pict>
          <v:shape id="_x0000_s1030" type="#_x0000_t202" style="position:absolute;left:0;text-align:left;margin-left:-253.2pt;margin-top:33.75pt;width:36pt;height:36pt;z-index:251664384;mso-position-horizontal-relative:text;mso-position-vertical-relative:text" filled="f" stroked="f">
            <v:textbox style="mso-next-textbox:#_x0000_s1030">
              <w:txbxContent>
                <w:p w:rsidR="00A00368" w:rsidRPr="00F73067" w:rsidRDefault="00A00368" w:rsidP="006E1E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V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032" style="position:absolute;left:0;text-align:left;margin-left:-172.2pt;margin-top:34.95pt;width:18pt;height:18pt;z-index:251666432;mso-position-horizontal-relative:text;mso-position-vertical-relative:text" filled="f" strokecolor="red">
            <v:stroke dashstyle="dash"/>
          </v:oval>
        </w:pict>
      </w:r>
      <w:r>
        <w:rPr>
          <w:noProof/>
          <w:sz w:val="28"/>
          <w:szCs w:val="28"/>
        </w:rPr>
        <w:pict>
          <v:shape id="_x0000_s1029" type="#_x0000_t202" style="position:absolute;left:0;text-align:left;margin-left:-190.2pt;margin-top:97.95pt;width:36pt;height:36pt;z-index:251663360;mso-position-horizontal-relative:text;mso-position-vertical-relative:text" filled="f" stroked="f">
            <v:textbox style="mso-next-textbox:#_x0000_s1029">
              <w:txbxContent>
                <w:p w:rsidR="00A00368" w:rsidRPr="00F73067" w:rsidRDefault="00A00368" w:rsidP="006E1E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shape>
        </w:pict>
      </w:r>
      <w:r w:rsidR="006E1E88" w:rsidRPr="004908E6">
        <w:rPr>
          <w:sz w:val="28"/>
          <w:szCs w:val="28"/>
        </w:rPr>
        <w:t xml:space="preserve"> </w:t>
      </w:r>
      <w:r w:rsidR="006E1E88">
        <w:rPr>
          <w:sz w:val="28"/>
          <w:szCs w:val="28"/>
        </w:rPr>
        <w:t>Л</w:t>
      </w:r>
      <w:r w:rsidR="006E1E88" w:rsidRPr="004908E6">
        <w:rPr>
          <w:sz w:val="28"/>
          <w:szCs w:val="28"/>
        </w:rPr>
        <w:t xml:space="preserve">есные площади </w:t>
      </w:r>
      <w:r w:rsidR="006E1E88">
        <w:rPr>
          <w:sz w:val="28"/>
          <w:szCs w:val="28"/>
        </w:rPr>
        <w:t xml:space="preserve">занимают </w:t>
      </w:r>
      <w:r w:rsidR="006E1E88" w:rsidRPr="004908E6">
        <w:rPr>
          <w:sz w:val="28"/>
          <w:szCs w:val="28"/>
        </w:rPr>
        <w:t>183, 243 тыс</w:t>
      </w:r>
      <w:r w:rsidR="006E1E88">
        <w:rPr>
          <w:sz w:val="28"/>
          <w:szCs w:val="28"/>
        </w:rPr>
        <w:t xml:space="preserve">. га (76% территории); </w:t>
      </w:r>
      <w:r w:rsidR="006E1E88" w:rsidRPr="004908E6">
        <w:rPr>
          <w:sz w:val="28"/>
          <w:szCs w:val="28"/>
        </w:rPr>
        <w:t xml:space="preserve">нелесные  земли – 48,511 тыс. га (24%). Из них </w:t>
      </w:r>
      <w:r w:rsidR="006E1E88">
        <w:rPr>
          <w:sz w:val="28"/>
          <w:szCs w:val="28"/>
        </w:rPr>
        <w:t xml:space="preserve">безлесные </w:t>
      </w:r>
      <w:r w:rsidR="006E1E88" w:rsidRPr="004908E6">
        <w:rPr>
          <w:sz w:val="28"/>
          <w:szCs w:val="28"/>
        </w:rPr>
        <w:t>гольцы и горные тундры – 48,511 тыс</w:t>
      </w:r>
      <w:r w:rsidR="006E1E88">
        <w:rPr>
          <w:sz w:val="28"/>
          <w:szCs w:val="28"/>
        </w:rPr>
        <w:t>.</w:t>
      </w:r>
      <w:r w:rsidR="006E1E88" w:rsidRPr="004908E6">
        <w:rPr>
          <w:sz w:val="28"/>
          <w:szCs w:val="28"/>
        </w:rPr>
        <w:t xml:space="preserve"> га (20%), болота – 8,789 тыс. га (3,6%), водная поверхность (реки, ручьи, озера) – 0,657 тыс. га (0,4%). </w:t>
      </w:r>
    </w:p>
    <w:p w:rsidR="006E1E88" w:rsidRPr="007A16F0" w:rsidRDefault="006E1E88" w:rsidP="006E1E88">
      <w:pPr>
        <w:pStyle w:val="a3"/>
        <w:spacing w:after="0"/>
        <w:ind w:left="-142" w:firstLine="502"/>
        <w:jc w:val="both"/>
        <w:rPr>
          <w:sz w:val="28"/>
          <w:szCs w:val="28"/>
        </w:rPr>
      </w:pPr>
      <w:r w:rsidRPr="004908E6">
        <w:rPr>
          <w:sz w:val="28"/>
          <w:szCs w:val="28"/>
        </w:rPr>
        <w:t>Основными лесообразующими породами являются ель</w:t>
      </w:r>
      <w:r w:rsidR="001E5370">
        <w:rPr>
          <w:sz w:val="28"/>
          <w:szCs w:val="28"/>
        </w:rPr>
        <w:t xml:space="preserve"> сибирская</w:t>
      </w:r>
      <w:r w:rsidRPr="004908E6">
        <w:rPr>
          <w:sz w:val="28"/>
          <w:szCs w:val="28"/>
        </w:rPr>
        <w:t xml:space="preserve"> и пихта </w:t>
      </w:r>
      <w:r w:rsidR="001E5370">
        <w:rPr>
          <w:sz w:val="28"/>
          <w:szCs w:val="28"/>
        </w:rPr>
        <w:t xml:space="preserve">сибирская </w:t>
      </w:r>
      <w:r w:rsidRPr="004908E6">
        <w:rPr>
          <w:sz w:val="28"/>
          <w:szCs w:val="28"/>
        </w:rPr>
        <w:t>с п</w:t>
      </w:r>
      <w:r>
        <w:rPr>
          <w:sz w:val="28"/>
          <w:szCs w:val="28"/>
        </w:rPr>
        <w:t>римесью березы</w:t>
      </w:r>
      <w:r w:rsidR="001E5370">
        <w:rPr>
          <w:sz w:val="28"/>
          <w:szCs w:val="28"/>
        </w:rPr>
        <w:t xml:space="preserve"> пушистой</w:t>
      </w:r>
      <w:r>
        <w:rPr>
          <w:sz w:val="28"/>
          <w:szCs w:val="28"/>
        </w:rPr>
        <w:t xml:space="preserve">, рябины </w:t>
      </w:r>
      <w:r w:rsidR="001E5370">
        <w:rPr>
          <w:sz w:val="28"/>
          <w:szCs w:val="28"/>
        </w:rPr>
        <w:t xml:space="preserve">сибирской </w:t>
      </w:r>
      <w:r>
        <w:rPr>
          <w:sz w:val="28"/>
          <w:szCs w:val="28"/>
        </w:rPr>
        <w:t>и кедра (сосны сибирской). Сосна встречается на заболоченных территориях в долине р. Вишера и ее крупных притоков</w:t>
      </w:r>
      <w:r w:rsidR="001E5370">
        <w:rPr>
          <w:sz w:val="28"/>
          <w:szCs w:val="28"/>
        </w:rPr>
        <w:t xml:space="preserve"> (Мойва, Ниолс)</w:t>
      </w:r>
      <w:r>
        <w:rPr>
          <w:sz w:val="28"/>
          <w:szCs w:val="28"/>
        </w:rPr>
        <w:t>. Осина редко произрастает на юго-западе охраняемой территории, на землях Лыпьинского горельника, а также местами по р.</w:t>
      </w:r>
      <w:r w:rsidR="00C85D20">
        <w:rPr>
          <w:sz w:val="28"/>
          <w:szCs w:val="28"/>
        </w:rPr>
        <w:t xml:space="preserve">р. Вишера (до устья Мойвы) и </w:t>
      </w:r>
      <w:r>
        <w:rPr>
          <w:sz w:val="28"/>
          <w:szCs w:val="28"/>
        </w:rPr>
        <w:t xml:space="preserve">Мойва </w:t>
      </w:r>
      <w:r w:rsidR="00C85D20">
        <w:rPr>
          <w:sz w:val="28"/>
          <w:szCs w:val="28"/>
        </w:rPr>
        <w:t>(</w:t>
      </w:r>
      <w:r>
        <w:rPr>
          <w:sz w:val="28"/>
          <w:szCs w:val="28"/>
        </w:rPr>
        <w:t>ниже устья Малой Мойвы</w:t>
      </w:r>
      <w:r w:rsidR="00C85D20">
        <w:rPr>
          <w:sz w:val="28"/>
          <w:szCs w:val="28"/>
        </w:rPr>
        <w:t>)</w:t>
      </w:r>
      <w:r>
        <w:rPr>
          <w:sz w:val="28"/>
          <w:szCs w:val="28"/>
        </w:rPr>
        <w:t xml:space="preserve">. На всех остальных участках ООПТ эта древесная порода </w:t>
      </w:r>
      <w:r w:rsidR="00C85D20">
        <w:rPr>
          <w:sz w:val="28"/>
          <w:szCs w:val="28"/>
        </w:rPr>
        <w:t>отсутствует</w:t>
      </w:r>
      <w:r>
        <w:rPr>
          <w:sz w:val="28"/>
          <w:szCs w:val="28"/>
        </w:rPr>
        <w:t xml:space="preserve">. Лиственница также встречается на ограниченных по площади участках, исключительно в горах, на высоте более </w:t>
      </w:r>
      <w:smartTag w:uri="urn:schemas-microsoft-com:office:smarttags" w:element="metricconverter">
        <w:smartTagPr>
          <w:attr w:name="ProductID" w:val="500 м"/>
        </w:smartTagPr>
        <w:r>
          <w:rPr>
            <w:sz w:val="28"/>
            <w:szCs w:val="28"/>
          </w:rPr>
          <w:t>500 м</w:t>
        </w:r>
      </w:smartTag>
      <w:r>
        <w:rPr>
          <w:sz w:val="28"/>
          <w:szCs w:val="28"/>
        </w:rPr>
        <w:t xml:space="preserve">, вдоль границы лесного пояса </w:t>
      </w:r>
      <w:r w:rsidR="00C85D20">
        <w:rPr>
          <w:sz w:val="28"/>
          <w:szCs w:val="28"/>
        </w:rPr>
        <w:t xml:space="preserve">В значительных количествах </w:t>
      </w:r>
      <w:r>
        <w:rPr>
          <w:sz w:val="28"/>
          <w:szCs w:val="28"/>
        </w:rPr>
        <w:t>на обоих склонах хр. Тулымский камень</w:t>
      </w:r>
      <w:r w:rsidR="00C85D20">
        <w:rPr>
          <w:sz w:val="28"/>
          <w:szCs w:val="28"/>
        </w:rPr>
        <w:t>,</w:t>
      </w:r>
      <w:r>
        <w:rPr>
          <w:sz w:val="28"/>
          <w:szCs w:val="28"/>
        </w:rPr>
        <w:t xml:space="preserve"> южном склоне г. Ишерим</w:t>
      </w:r>
      <w:r w:rsidR="00C85D20">
        <w:rPr>
          <w:sz w:val="28"/>
          <w:szCs w:val="28"/>
        </w:rPr>
        <w:t xml:space="preserve"> и единично на склонах горы Хусь-Ойка</w:t>
      </w:r>
      <w:r>
        <w:rPr>
          <w:sz w:val="28"/>
          <w:szCs w:val="28"/>
        </w:rPr>
        <w:t>.</w:t>
      </w:r>
    </w:p>
    <w:p w:rsidR="006E1E88" w:rsidRDefault="006E1E88" w:rsidP="006E1E88">
      <w:pPr>
        <w:ind w:firstLine="568"/>
        <w:jc w:val="both"/>
        <w:rPr>
          <w:b/>
          <w:sz w:val="32"/>
          <w:szCs w:val="32"/>
        </w:rPr>
      </w:pPr>
    </w:p>
    <w:p w:rsidR="006E1E88" w:rsidRPr="00C85D20" w:rsidRDefault="0017738C" w:rsidP="006E1E88">
      <w:pPr>
        <w:ind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738C">
        <w:rPr>
          <w:rFonts w:ascii="Times New Roman" w:hAnsi="Times New Roman" w:cs="Times New Roman"/>
          <w:b/>
          <w:noProof/>
          <w:sz w:val="32"/>
          <w:szCs w:val="32"/>
        </w:rPr>
        <w:pict>
          <v:line id="_x0000_s1026" style="position:absolute;left:0;text-align:left;z-index:251660288" from="279pt,522pt" to="279pt,522pt" strokeweight="2.25pt"/>
        </w:pict>
      </w:r>
      <w:r w:rsidR="006E1E88" w:rsidRPr="00C85D20">
        <w:rPr>
          <w:rFonts w:ascii="Times New Roman" w:hAnsi="Times New Roman" w:cs="Times New Roman"/>
          <w:b/>
          <w:sz w:val="32"/>
          <w:szCs w:val="32"/>
        </w:rPr>
        <w:t xml:space="preserve">2. ПРОБНЫЕ И УЧЕТНЫЕ ПЛОЩАДКИ, КЛЮЧЕВЫЕ УЧАСТКИ, ПОСТОЯННЫЕ МАРШРУТЫ </w:t>
      </w:r>
      <w:r w:rsidR="006E1E88" w:rsidRPr="00C85D20">
        <w:rPr>
          <w:rFonts w:ascii="Times New Roman" w:hAnsi="Times New Roman" w:cs="Times New Roman"/>
          <w:bCs/>
          <w:sz w:val="28"/>
          <w:szCs w:val="28"/>
        </w:rPr>
        <w:t>(В.В. Семенов, зам. директора по науке заповедника «Вишерский», кандидат географических наук)</w:t>
      </w:r>
      <w:r w:rsidR="006E1E88" w:rsidRPr="00C85D20">
        <w:rPr>
          <w:rFonts w:ascii="Times New Roman" w:hAnsi="Times New Roman" w:cs="Times New Roman"/>
          <w:sz w:val="28"/>
          <w:szCs w:val="28"/>
        </w:rPr>
        <w:t>.</w:t>
      </w:r>
    </w:p>
    <w:p w:rsidR="006E1E88" w:rsidRPr="00C85D20" w:rsidRDefault="006E1E88" w:rsidP="006E1E8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5D20">
        <w:rPr>
          <w:rFonts w:ascii="Times New Roman" w:hAnsi="Times New Roman" w:cs="Times New Roman"/>
          <w:sz w:val="28"/>
          <w:szCs w:val="28"/>
        </w:rPr>
        <w:t>В отчетном году новые пробные площади и маршруты не закладывались, наблюдения осуществлялись в течение всего года на базе имеющейся инфраструктуры НИР (Летописи природы за 2007 – 20</w:t>
      </w:r>
      <w:r w:rsidR="00C85D20" w:rsidRPr="00C85D20">
        <w:rPr>
          <w:rFonts w:ascii="Times New Roman" w:hAnsi="Times New Roman" w:cs="Times New Roman"/>
          <w:sz w:val="28"/>
          <w:szCs w:val="28"/>
        </w:rPr>
        <w:t>11</w:t>
      </w:r>
      <w:r w:rsidRPr="00C85D20">
        <w:rPr>
          <w:rFonts w:ascii="Times New Roman" w:hAnsi="Times New Roman" w:cs="Times New Roman"/>
          <w:sz w:val="28"/>
          <w:szCs w:val="28"/>
        </w:rPr>
        <w:t xml:space="preserve"> гг.) или в режиме исследовательских экспедиций по маршрутам, не привязанным на местности.</w:t>
      </w:r>
    </w:p>
    <w:p w:rsidR="006E1E88" w:rsidRPr="00C85D20" w:rsidRDefault="006E1E88" w:rsidP="00C85D20">
      <w:pPr>
        <w:spacing w:after="0"/>
        <w:ind w:firstLine="720"/>
        <w:rPr>
          <w:rFonts w:ascii="Times New Roman" w:hAnsi="Times New Roman" w:cs="Times New Roman"/>
          <w:b/>
          <w:sz w:val="32"/>
          <w:szCs w:val="32"/>
        </w:rPr>
      </w:pPr>
      <w:r w:rsidRPr="00C85D20">
        <w:rPr>
          <w:rFonts w:ascii="Times New Roman" w:hAnsi="Times New Roman" w:cs="Times New Roman"/>
          <w:b/>
          <w:sz w:val="32"/>
          <w:szCs w:val="32"/>
        </w:rPr>
        <w:t>3. РЕЛЬЕФ</w:t>
      </w:r>
    </w:p>
    <w:p w:rsidR="006E1E88" w:rsidRPr="00C85D20" w:rsidRDefault="006E1E88" w:rsidP="00C85D20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C85D20">
        <w:rPr>
          <w:rFonts w:ascii="Times New Roman" w:hAnsi="Times New Roman" w:cs="Times New Roman"/>
          <w:sz w:val="28"/>
          <w:szCs w:val="28"/>
        </w:rPr>
        <w:t>В отчётном году работы по данному исследовательскому направлению не проводились.</w:t>
      </w:r>
    </w:p>
    <w:p w:rsidR="006E1E88" w:rsidRPr="00C85D20" w:rsidRDefault="006E1E88" w:rsidP="00C85D20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4757" w:rsidRPr="002841E5" w:rsidRDefault="006E1E88" w:rsidP="00414757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r w:rsidRPr="00C85D20">
        <w:rPr>
          <w:rFonts w:ascii="Times New Roman" w:hAnsi="Times New Roman" w:cs="Times New Roman"/>
          <w:b/>
          <w:sz w:val="32"/>
          <w:szCs w:val="32"/>
        </w:rPr>
        <w:t xml:space="preserve">4. ПОЧВЫ </w:t>
      </w:r>
      <w:r w:rsidR="00414757" w:rsidRPr="002841E5">
        <w:rPr>
          <w:rFonts w:ascii="Times New Roman" w:hAnsi="Times New Roman" w:cs="Times New Roman"/>
          <w:sz w:val="28"/>
          <w:szCs w:val="28"/>
        </w:rPr>
        <w:t>(</w:t>
      </w:r>
      <w:r w:rsidR="00414757">
        <w:rPr>
          <w:rFonts w:ascii="Times New Roman" w:hAnsi="Times New Roman" w:cs="Times New Roman"/>
          <w:sz w:val="28"/>
          <w:szCs w:val="28"/>
        </w:rPr>
        <w:t>И.В. Прокошева, с.н.с. заповедника "Вишерский")</w:t>
      </w:r>
    </w:p>
    <w:p w:rsidR="006E1E88" w:rsidRDefault="006E1E88" w:rsidP="0012259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D20">
        <w:rPr>
          <w:rFonts w:ascii="Times New Roman" w:hAnsi="Times New Roman" w:cs="Times New Roman"/>
          <w:sz w:val="28"/>
          <w:szCs w:val="28"/>
        </w:rPr>
        <w:t xml:space="preserve">В отчётном году по данному исследовательскому направлению </w:t>
      </w:r>
      <w:r w:rsidR="004C575C">
        <w:rPr>
          <w:rFonts w:ascii="Times New Roman" w:hAnsi="Times New Roman" w:cs="Times New Roman"/>
          <w:sz w:val="28"/>
          <w:szCs w:val="28"/>
        </w:rPr>
        <w:t>были</w:t>
      </w:r>
      <w:r w:rsidR="00882A3C">
        <w:rPr>
          <w:rFonts w:ascii="Times New Roman" w:hAnsi="Times New Roman" w:cs="Times New Roman"/>
          <w:sz w:val="28"/>
          <w:szCs w:val="28"/>
        </w:rPr>
        <w:t xml:space="preserve"> обработаны только материалы по динамике температур почв (таблица 4.1)</w:t>
      </w:r>
      <w:r w:rsidRPr="00C85D20">
        <w:rPr>
          <w:rFonts w:ascii="Times New Roman" w:hAnsi="Times New Roman" w:cs="Times New Roman"/>
          <w:sz w:val="28"/>
          <w:szCs w:val="28"/>
        </w:rPr>
        <w:t>.</w:t>
      </w:r>
    </w:p>
    <w:p w:rsidR="00882A3C" w:rsidRPr="00882A3C" w:rsidRDefault="00882A3C" w:rsidP="00882A3C">
      <w:pPr>
        <w:pStyle w:val="1"/>
        <w:spacing w:before="0" w:after="0"/>
        <w:jc w:val="right"/>
        <w:rPr>
          <w:rFonts w:ascii="Times New Roman" w:hAnsi="Times New Roman"/>
          <w:sz w:val="24"/>
          <w:szCs w:val="24"/>
        </w:rPr>
      </w:pPr>
      <w:r w:rsidRPr="00882A3C">
        <w:rPr>
          <w:rFonts w:ascii="Times New Roman" w:hAnsi="Times New Roman"/>
          <w:sz w:val="24"/>
          <w:szCs w:val="24"/>
        </w:rPr>
        <w:lastRenderedPageBreak/>
        <w:t>Таблица 4.1.</w:t>
      </w:r>
    </w:p>
    <w:p w:rsidR="000E3B3D" w:rsidRPr="00882A3C" w:rsidRDefault="000E3B3D" w:rsidP="00882A3C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882A3C">
        <w:rPr>
          <w:rFonts w:ascii="Times New Roman" w:hAnsi="Times New Roman"/>
          <w:sz w:val="24"/>
          <w:szCs w:val="24"/>
        </w:rPr>
        <w:t>Температура почвы на глубинах  5 и 20 см, оС</w:t>
      </w:r>
    </w:p>
    <w:p w:rsidR="000E3B3D" w:rsidRPr="00882A3C" w:rsidRDefault="000E3B3D" w:rsidP="00882A3C">
      <w:pPr>
        <w:spacing w:after="0" w:line="240" w:lineRule="auto"/>
        <w:jc w:val="center"/>
        <w:rPr>
          <w:b/>
          <w:sz w:val="24"/>
          <w:szCs w:val="24"/>
        </w:rPr>
      </w:pPr>
      <w:r w:rsidRPr="00882A3C">
        <w:rPr>
          <w:rFonts w:ascii="Times New Roman" w:hAnsi="Times New Roman" w:cs="Times New Roman"/>
          <w:b/>
          <w:sz w:val="24"/>
          <w:szCs w:val="24"/>
        </w:rPr>
        <w:t>(сезон 2012 г, МС Мойва)</w:t>
      </w:r>
    </w:p>
    <w:tbl>
      <w:tblPr>
        <w:tblW w:w="883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82"/>
        <w:gridCol w:w="1308"/>
        <w:gridCol w:w="1309"/>
        <w:gridCol w:w="1309"/>
        <w:gridCol w:w="1308"/>
        <w:gridCol w:w="1309"/>
        <w:gridCol w:w="1309"/>
      </w:tblGrid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3B3D" w:rsidRPr="000E3B3D" w:rsidRDefault="000E3B3D" w:rsidP="00393606">
            <w:pPr>
              <w:spacing w:after="0" w:line="240" w:lineRule="auto"/>
              <w:jc w:val="center"/>
              <w:rPr>
                <w:snapToGrid w:val="0"/>
                <w:color w:val="000000"/>
              </w:rPr>
            </w:pPr>
          </w:p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Дата</w:t>
            </w:r>
          </w:p>
        </w:tc>
        <w:tc>
          <w:tcPr>
            <w:tcW w:w="7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Глубина, см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982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39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5</w:t>
            </w:r>
          </w:p>
        </w:tc>
        <w:tc>
          <w:tcPr>
            <w:tcW w:w="39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сут.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максим.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миним.</w:t>
            </w: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сут.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максим.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миним.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pStyle w:val="2"/>
              <w:spacing w:line="240" w:lineRule="auto"/>
              <w:jc w:val="center"/>
              <w:rPr>
                <w:sz w:val="22"/>
                <w:szCs w:val="22"/>
              </w:rPr>
            </w:pPr>
            <w:r w:rsidRPr="000E3B3D">
              <w:rPr>
                <w:sz w:val="22"/>
                <w:szCs w:val="22"/>
              </w:rPr>
              <w:t>Июнь</w:t>
            </w: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28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-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25,1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-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-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-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-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29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23,9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9,5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30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25,3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pStyle w:val="2"/>
              <w:spacing w:line="240" w:lineRule="auto"/>
              <w:jc w:val="center"/>
              <w:rPr>
                <w:sz w:val="22"/>
                <w:szCs w:val="22"/>
              </w:rPr>
            </w:pPr>
            <w:r w:rsidRPr="000E3B3D">
              <w:rPr>
                <w:sz w:val="22"/>
                <w:szCs w:val="22"/>
              </w:rPr>
              <w:t>Июль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выше 26,5*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15,1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выше 26,5*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3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24,1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17,1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26,4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23,8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18,2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7,1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8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5,6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11,9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22,0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7,7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12,6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16,3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15,8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средняя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17,5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12,2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16,2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17,9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14,9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22,5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выше 26,5*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14,6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выше 26,5*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22,0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выше 26,5*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18,3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17,1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22,4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17,6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24,0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выше 26,5*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lastRenderedPageBreak/>
              <w:t>19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23,5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средняя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19,0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14,2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16,9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18,5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15,8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14,4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23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15,3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14,4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8,2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13,7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8,1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28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13,7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29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30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5,5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11,1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31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20,8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6,5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средняя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14,2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18,3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10,1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14,1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15,3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13,1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средняя за месяц</w:t>
            </w:r>
          </w:p>
        </w:tc>
        <w:tc>
          <w:tcPr>
            <w:tcW w:w="1308" w:type="dxa"/>
            <w:tcBorders>
              <w:left w:val="single" w:sz="12" w:space="0" w:color="auto"/>
              <w:bottom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16,8</w:t>
            </w:r>
          </w:p>
        </w:tc>
        <w:tc>
          <w:tcPr>
            <w:tcW w:w="1309" w:type="dxa"/>
            <w:tcBorders>
              <w:bottom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12,1</w:t>
            </w:r>
          </w:p>
        </w:tc>
        <w:tc>
          <w:tcPr>
            <w:tcW w:w="1308" w:type="dxa"/>
            <w:tcBorders>
              <w:left w:val="single" w:sz="12" w:space="0" w:color="auto"/>
              <w:bottom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15,7</w:t>
            </w:r>
          </w:p>
        </w:tc>
        <w:tc>
          <w:tcPr>
            <w:tcW w:w="1309" w:type="dxa"/>
            <w:tcBorders>
              <w:bottom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17,1</w:t>
            </w:r>
          </w:p>
        </w:tc>
        <w:tc>
          <w:tcPr>
            <w:tcW w:w="1309" w:type="dxa"/>
            <w:tcBorders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14,6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vMerge w:val="restart"/>
            <w:tcBorders>
              <w:top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7852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vMerge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7852" w:type="dxa"/>
            <w:gridSpan w:val="6"/>
            <w:tcBorders>
              <w:left w:val="nil"/>
              <w:right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ind w:left="720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* Верхний и нижний пределы измерения у регистратора ограничены.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8834" w:type="dxa"/>
            <w:gridSpan w:val="7"/>
          </w:tcPr>
          <w:p w:rsidR="00882A3C" w:rsidRPr="000E3B3D" w:rsidRDefault="00882A3C" w:rsidP="00393606">
            <w:pPr>
              <w:spacing w:line="240" w:lineRule="auto"/>
              <w:jc w:val="right"/>
              <w:rPr>
                <w:snapToGrid w:val="0"/>
                <w:color w:val="000000"/>
              </w:rPr>
            </w:pP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 xml:space="preserve"> Дата</w:t>
            </w:r>
          </w:p>
        </w:tc>
        <w:tc>
          <w:tcPr>
            <w:tcW w:w="7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Глубина, см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39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5</w:t>
            </w:r>
          </w:p>
        </w:tc>
        <w:tc>
          <w:tcPr>
            <w:tcW w:w="39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сут.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максим.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миним.</w:t>
            </w: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сут.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максим.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миним.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pStyle w:val="2"/>
              <w:spacing w:line="240" w:lineRule="auto"/>
              <w:jc w:val="center"/>
              <w:rPr>
                <w:sz w:val="22"/>
                <w:szCs w:val="22"/>
              </w:rPr>
            </w:pPr>
            <w:r w:rsidRPr="000E3B3D">
              <w:rPr>
                <w:sz w:val="22"/>
                <w:szCs w:val="22"/>
              </w:rPr>
              <w:t>Август</w:t>
            </w: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12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12,9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23,0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3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9,0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12,9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lastRenderedPageBreak/>
              <w:t>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14,4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13,4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8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8,0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12,4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20,8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15,9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14,4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средняя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15,8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20,4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12,1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14,7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15,9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13,9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15,7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15,8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14,4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15,3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10,9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15,6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14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8,5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8,7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5,6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11,4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17,1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3,2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18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10,2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17,5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3,5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9,5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19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9,7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12,4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11,1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15,3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6,2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11,8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средняя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12,0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16,8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8,1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12,5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  <w:r w:rsidRPr="000E3B3D">
              <w:rPr>
                <w:b/>
                <w:snapToGrid w:val="0"/>
                <w:color w:val="000000"/>
              </w:rPr>
              <w:t>13,7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b/>
                <w:snapToGrid w:val="0"/>
                <w:color w:val="000000"/>
              </w:rPr>
            </w:pP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21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13,8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7,2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10,9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11,8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22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10,6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13,9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8,0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10,8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10,2</w:t>
            </w:r>
          </w:p>
        </w:tc>
      </w:tr>
      <w:tr w:rsidR="000E3B3D" w:rsidRPr="000E3B3D" w:rsidTr="0039360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23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9,0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16,3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2,6</w:t>
            </w:r>
          </w:p>
        </w:tc>
        <w:tc>
          <w:tcPr>
            <w:tcW w:w="1308" w:type="dxa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10,1</w:t>
            </w:r>
          </w:p>
        </w:tc>
        <w:tc>
          <w:tcPr>
            <w:tcW w:w="1309" w:type="dxa"/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11,5</w:t>
            </w:r>
          </w:p>
        </w:tc>
        <w:tc>
          <w:tcPr>
            <w:tcW w:w="1309" w:type="dxa"/>
            <w:tcBorders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8,6</w:t>
            </w:r>
          </w:p>
        </w:tc>
      </w:tr>
      <w:tr w:rsidR="000E3B3D" w:rsidRPr="000E3B3D" w:rsidTr="00587E14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24</w:t>
            </w:r>
          </w:p>
        </w:tc>
        <w:tc>
          <w:tcPr>
            <w:tcW w:w="1308" w:type="dxa"/>
            <w:tcBorders>
              <w:left w:val="single" w:sz="12" w:space="0" w:color="auto"/>
              <w:bottom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4,6</w:t>
            </w:r>
          </w:p>
        </w:tc>
        <w:tc>
          <w:tcPr>
            <w:tcW w:w="1308" w:type="dxa"/>
            <w:tcBorders>
              <w:left w:val="single" w:sz="12" w:space="0" w:color="auto"/>
              <w:bottom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11,6</w:t>
            </w:r>
          </w:p>
        </w:tc>
        <w:tc>
          <w:tcPr>
            <w:tcW w:w="1309" w:type="dxa"/>
            <w:tcBorders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9,5</w:t>
            </w:r>
          </w:p>
        </w:tc>
      </w:tr>
      <w:tr w:rsidR="000E3B3D" w:rsidRPr="000E3B3D" w:rsidTr="00587E14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25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8" w:type="dxa"/>
            <w:tcBorders>
              <w:top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09" w:type="dxa"/>
            <w:tcBorders>
              <w:top w:val="single" w:sz="4" w:space="0" w:color="auto"/>
              <w:right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0E3B3D" w:rsidRPr="000E3B3D" w:rsidTr="00587E14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26</w:t>
            </w:r>
          </w:p>
        </w:tc>
        <w:tc>
          <w:tcPr>
            <w:tcW w:w="6543" w:type="dxa"/>
            <w:gridSpan w:val="5"/>
            <w:tcBorders>
              <w:lef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Данные по температуре на глубинах 5 и 20 см после 23 августа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0E3B3D" w:rsidRPr="000E3B3D" w:rsidTr="00587E14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27</w:t>
            </w:r>
          </w:p>
        </w:tc>
        <w:tc>
          <w:tcPr>
            <w:tcW w:w="6543" w:type="dxa"/>
            <w:gridSpan w:val="5"/>
            <w:tcBorders>
              <w:left w:val="single" w:sz="12" w:space="0" w:color="auto"/>
              <w:bottom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  <w:r w:rsidRPr="000E3B3D">
              <w:rPr>
                <w:snapToGrid w:val="0"/>
                <w:color w:val="000000"/>
              </w:rPr>
              <w:t>см. в следующей летописи</w:t>
            </w:r>
          </w:p>
        </w:tc>
        <w:tc>
          <w:tcPr>
            <w:tcW w:w="1309" w:type="dxa"/>
            <w:tcBorders>
              <w:bottom w:val="single" w:sz="4" w:space="0" w:color="auto"/>
              <w:right w:val="single" w:sz="4" w:space="0" w:color="auto"/>
            </w:tcBorders>
          </w:tcPr>
          <w:p w:rsidR="000E3B3D" w:rsidRPr="000E3B3D" w:rsidRDefault="000E3B3D" w:rsidP="00393606">
            <w:pPr>
              <w:spacing w:line="240" w:lineRule="auto"/>
              <w:jc w:val="center"/>
              <w:rPr>
                <w:snapToGrid w:val="0"/>
                <w:color w:val="000000"/>
              </w:rPr>
            </w:pPr>
          </w:p>
        </w:tc>
      </w:tr>
    </w:tbl>
    <w:p w:rsidR="00587E14" w:rsidRDefault="00587E14" w:rsidP="00B7563E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587E14" w:rsidRDefault="00587E14" w:rsidP="00B7563E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B7563E" w:rsidRPr="002841E5" w:rsidRDefault="00B7563E" w:rsidP="00B7563E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r w:rsidRPr="00C92B73">
        <w:rPr>
          <w:rFonts w:ascii="Times New Roman" w:hAnsi="Times New Roman" w:cs="Times New Roman"/>
          <w:b/>
          <w:sz w:val="28"/>
          <w:szCs w:val="28"/>
        </w:rPr>
        <w:t>5. ПОГОДА</w:t>
      </w:r>
      <w:r w:rsidR="002841E5" w:rsidRPr="002841E5">
        <w:rPr>
          <w:rFonts w:ascii="Times New Roman" w:hAnsi="Times New Roman" w:cs="Times New Roman"/>
          <w:sz w:val="28"/>
          <w:szCs w:val="28"/>
        </w:rPr>
        <w:t xml:space="preserve"> (</w:t>
      </w:r>
      <w:r w:rsidR="002841E5">
        <w:rPr>
          <w:rFonts w:ascii="Times New Roman" w:hAnsi="Times New Roman" w:cs="Times New Roman"/>
          <w:sz w:val="28"/>
          <w:szCs w:val="28"/>
        </w:rPr>
        <w:t>И.В. Прокошева, с.н.с. заповедника "Вишерский")</w:t>
      </w:r>
    </w:p>
    <w:p w:rsidR="00B7563E" w:rsidRPr="00B7563E" w:rsidRDefault="00B7563E" w:rsidP="00B756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7563E" w:rsidRPr="00C92B73" w:rsidRDefault="00B7563E" w:rsidP="00B7563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92B73">
        <w:rPr>
          <w:rFonts w:ascii="Times New Roman" w:hAnsi="Times New Roman" w:cs="Times New Roman"/>
          <w:b/>
          <w:sz w:val="28"/>
          <w:szCs w:val="28"/>
        </w:rPr>
        <w:t>5.1 Исходные данные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Основной пункт метеонаблюдений находится на кордоне «Мойва», расположенном в горно-таёжной части заповедника, на базе бывшей  гидрометстанции  «Мойва».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lastRenderedPageBreak/>
        <w:t>На кордоне «Лыпья», расположенном в долине реки Вишеры, в южной предгорной части заповедника, также постоянно действует метеопост. На северном кордоне «Хальсория» метеопост действовал с 10.10.2011 г. по 29.01.2012 г., с 10.03 по 29.04.2012  г. и с 04.06 по 04.09.2012 г.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 xml:space="preserve">Для измерения температуры воздуха продолжают действовать автономные «таблеточные» регистраторы (далее – логгеры) серии </w:t>
      </w:r>
      <w:r w:rsidRPr="00B7563E">
        <w:rPr>
          <w:rFonts w:ascii="Times New Roman" w:hAnsi="Times New Roman" w:cs="Times New Roman"/>
          <w:sz w:val="28"/>
          <w:szCs w:val="28"/>
          <w:lang w:val="en-US"/>
        </w:rPr>
        <w:t>Thermochron</w:t>
      </w:r>
      <w:r w:rsidRPr="00B7563E">
        <w:rPr>
          <w:rFonts w:ascii="Times New Roman" w:hAnsi="Times New Roman" w:cs="Times New Roman"/>
          <w:sz w:val="28"/>
          <w:szCs w:val="28"/>
        </w:rPr>
        <w:t xml:space="preserve"> в различных высотных поясах (лесной и подгольцовый) в районе базы Мойва, а также в будке на МС Мойва и на посту Лыпья. В горно-тундровом поясе логгер вышел из строя, аккумулятор которого аномально быстро разрядился.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На постах наблюдения проводились по программе, необходимой для Летописи природы: облачность, температура воздуха срочная, максимальная и минимальная, относительная влажность, количество осадков, направление и сила ветра, атмосферное давление, высота снежного покрова по стационарной рейке на площадке, атмосферные явления, в летний период - температура почвы на поверхности. Высота снежного покрова измерялась в четырёх точках заповедника: Мойва, Лыпья, Хальсория и Лиственничный.   В 3-й декаде марта определены снегозапасы по двум маршрутам.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Наблюдатели: А.И. Смирнова (Лыпья), М.П. Бахтияров и И.В. Прокошева (Мойва), С.В. Петречук (Хальсория), Е.А. Савичев, А.В. Кодолов, И.В. Прокошева (снегосъёмка).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Сроки наблюдений привязаны к срокам, принятым в гидрометслужбе: 03, 09 и 15 час по Гринвичу (соответственно 08, 14 и 20 час зимнего декретного времени), в целях получения сравнимых данных. Ночной срок отсутствует.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Пояснения к таблицам 5.1 и 5.1.1</w:t>
      </w:r>
      <w:r w:rsidR="004153C5">
        <w:rPr>
          <w:rFonts w:ascii="Times New Roman" w:hAnsi="Times New Roman" w:cs="Times New Roman"/>
          <w:sz w:val="28"/>
          <w:szCs w:val="28"/>
        </w:rPr>
        <w:t xml:space="preserve"> (Приложения)</w:t>
      </w:r>
      <w:r w:rsidRPr="00B7563E">
        <w:rPr>
          <w:rFonts w:ascii="Times New Roman" w:hAnsi="Times New Roman" w:cs="Times New Roman"/>
          <w:sz w:val="28"/>
          <w:szCs w:val="28"/>
        </w:rPr>
        <w:t>: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-</w:t>
      </w:r>
      <w:r w:rsidR="004153C5">
        <w:rPr>
          <w:rFonts w:ascii="Times New Roman" w:hAnsi="Times New Roman" w:cs="Times New Roman"/>
          <w:sz w:val="28"/>
          <w:szCs w:val="28"/>
        </w:rPr>
        <w:t xml:space="preserve"> </w:t>
      </w:r>
      <w:r w:rsidRPr="00B7563E">
        <w:rPr>
          <w:rFonts w:ascii="Times New Roman" w:hAnsi="Times New Roman" w:cs="Times New Roman"/>
          <w:sz w:val="28"/>
          <w:szCs w:val="28"/>
        </w:rPr>
        <w:t>среднесуточная температура воздуха рассчитана по показаниям логгеров в будках (сравнение показаний регистратора и термометра показало занижение температуры первым, поэтому  в средние значения температуры за месяцы и сезоны введена систематическая поправка +0,35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B7563E">
        <w:rPr>
          <w:rFonts w:ascii="Times New Roman" w:hAnsi="Times New Roman" w:cs="Times New Roman"/>
          <w:sz w:val="28"/>
          <w:szCs w:val="28"/>
        </w:rPr>
        <w:t xml:space="preserve">С). Максимальная и минимальная температуры приняты по показаниям соответствующих термометров; 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- значения относительной влажности осреднены за три дневных срока;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 xml:space="preserve">- значения атмосферного давления также осреднены за три дневных срока, переведены из мм в гПа, даны на уровне станции;       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- критерии пасмурных и ясных дней: пасмурным считается день, в течение которого количество общей облачности за каждый срок не менее 8 баллов; ясным - в течение которого количество общей облачности за каждый срок не превышает 2 баллов.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 xml:space="preserve">- условные обозначения атмосферных явлений: Дж- дождь, Сн- снег, См- мокрый снег, Мр- морось, Мет- метель, в т.ч. низовая и поземок, Т- туман, Гр- гроза, Гол- гололед, налипание мокрого снега, Из- изморозь, И- иней, Р- роса, ПС- полярное сияние. </w:t>
      </w:r>
    </w:p>
    <w:p w:rsidR="00B7563E" w:rsidRPr="00B7563E" w:rsidRDefault="00B7563E" w:rsidP="00B7563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Термин «день» означает метеорологические сутки с 20 час зимнего декретного времени.</w:t>
      </w:r>
    </w:p>
    <w:p w:rsidR="00B7563E" w:rsidRPr="00B7563E" w:rsidRDefault="00B7563E" w:rsidP="00B7563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 xml:space="preserve">Инспекторами на всех постах допускались пропуски наблюдений. На посту Мойва огромные пропуски: со 02 по 14.12.11, с 17 по 27.02.12, с 03 по 09.03.12, с </w:t>
      </w:r>
      <w:r w:rsidRPr="00B7563E">
        <w:rPr>
          <w:rFonts w:ascii="Times New Roman" w:hAnsi="Times New Roman" w:cs="Times New Roman"/>
          <w:sz w:val="28"/>
          <w:szCs w:val="28"/>
        </w:rPr>
        <w:lastRenderedPageBreak/>
        <w:t>05 по 12.04.12, с 12.05 по 09.06.12, с 05.10 по 13.12.12 , наряду с небольшими (1-3 дня).</w:t>
      </w:r>
    </w:p>
    <w:p w:rsidR="00B7563E" w:rsidRPr="00B7563E" w:rsidRDefault="00B7563E" w:rsidP="00B7563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 xml:space="preserve">При обработке и анализе исходных наблюдений, для восстановления рядов температуры и других метеопараметров привлекались данные ближайшей метеостанции Вая [6]. 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Нормы средних месячных и сезонных значений температуры воздуха и средних декадных значений высоты снежного покрова по стационарной рейке приняты согласно [4, 5]. В таблицах 5.2 – 5.5 все средние показатели выведены по данным 1983,1986-89,1994-2012г.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 xml:space="preserve">Фенологическая периодизация года в данном разделе принята для горно-таёжной территории заповедника согласно [5], для предгорного района – согласно [4]. 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563E" w:rsidRPr="00C92B73" w:rsidRDefault="00B7563E" w:rsidP="00C92B73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B73">
        <w:rPr>
          <w:rFonts w:ascii="Times New Roman" w:hAnsi="Times New Roman" w:cs="Times New Roman"/>
          <w:b/>
          <w:sz w:val="28"/>
          <w:szCs w:val="28"/>
        </w:rPr>
        <w:t>Метеорологическая характеристика сезонов года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В целом гидрометеорологические условия 2011/2012 годов характеризовались очень малоснежной зимой, очень тёплой влажной весной, тёплым летом, дождливой и относительно тёплой осенью. Преобладающие направления ветра в течение года – западное и юго-западное. Экстремумы температуры: на Мойве: -33,5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7563E">
        <w:rPr>
          <w:rFonts w:ascii="Times New Roman" w:hAnsi="Times New Roman" w:cs="Times New Roman"/>
          <w:sz w:val="28"/>
          <w:szCs w:val="28"/>
        </w:rPr>
        <w:t>С (15.02), +30,9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7563E">
        <w:rPr>
          <w:rFonts w:ascii="Times New Roman" w:hAnsi="Times New Roman" w:cs="Times New Roman"/>
          <w:sz w:val="28"/>
          <w:szCs w:val="28"/>
        </w:rPr>
        <w:t>С (15.07), на Лыпье:   -38,0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7563E">
        <w:rPr>
          <w:rFonts w:ascii="Times New Roman" w:hAnsi="Times New Roman" w:cs="Times New Roman"/>
          <w:sz w:val="28"/>
          <w:szCs w:val="28"/>
        </w:rPr>
        <w:t>С (01.02), +31,9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7563E">
        <w:rPr>
          <w:rFonts w:ascii="Times New Roman" w:hAnsi="Times New Roman" w:cs="Times New Roman"/>
          <w:sz w:val="28"/>
          <w:szCs w:val="28"/>
        </w:rPr>
        <w:t>С (15.07), на Хальсории:  -37,0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B7563E">
        <w:rPr>
          <w:rFonts w:ascii="Times New Roman" w:hAnsi="Times New Roman" w:cs="Times New Roman"/>
          <w:sz w:val="28"/>
          <w:szCs w:val="28"/>
        </w:rPr>
        <w:t>С (24.01), +31,5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7563E">
        <w:rPr>
          <w:rFonts w:ascii="Times New Roman" w:hAnsi="Times New Roman" w:cs="Times New Roman"/>
          <w:sz w:val="28"/>
          <w:szCs w:val="28"/>
        </w:rPr>
        <w:t xml:space="preserve">С (15.07). 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Все характеристики: метеорологические и гидрологические показатели, фенологические даты и их отклонения от средних многолетних – даны в таблицах 5.1 – 5.11, 6.1 – 6.4 (</w:t>
      </w:r>
      <w:r w:rsidR="004153C5">
        <w:rPr>
          <w:rFonts w:ascii="Times New Roman" w:hAnsi="Times New Roman" w:cs="Times New Roman"/>
          <w:sz w:val="28"/>
          <w:szCs w:val="28"/>
        </w:rPr>
        <w:t xml:space="preserve">Приложения, </w:t>
      </w:r>
      <w:r w:rsidRPr="00B7563E">
        <w:rPr>
          <w:rFonts w:ascii="Times New Roman" w:hAnsi="Times New Roman" w:cs="Times New Roman"/>
          <w:sz w:val="28"/>
          <w:szCs w:val="28"/>
        </w:rPr>
        <w:t>раздел 6) и в разделе 9 «Календарь природы».  Укажем на некоторые особенности, не упомянутые в таблицах.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563E" w:rsidRPr="002841E5" w:rsidRDefault="002841E5" w:rsidP="00C92B7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1E5">
        <w:rPr>
          <w:rFonts w:ascii="Times New Roman" w:hAnsi="Times New Roman" w:cs="Times New Roman"/>
          <w:b/>
          <w:sz w:val="28"/>
          <w:szCs w:val="28"/>
        </w:rPr>
        <w:t xml:space="preserve">5.2.1. </w:t>
      </w:r>
      <w:r w:rsidR="00B7563E" w:rsidRPr="002841E5">
        <w:rPr>
          <w:rFonts w:ascii="Times New Roman" w:hAnsi="Times New Roman" w:cs="Times New Roman"/>
          <w:b/>
          <w:sz w:val="28"/>
          <w:szCs w:val="28"/>
        </w:rPr>
        <w:t>З и м а</w:t>
      </w:r>
    </w:p>
    <w:p w:rsidR="00B7563E" w:rsidRPr="00B7563E" w:rsidRDefault="00B7563E" w:rsidP="004153C5">
      <w:pPr>
        <w:pStyle w:val="a7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7563E">
        <w:rPr>
          <w:rFonts w:ascii="Times New Roman" w:hAnsi="Times New Roman" w:cs="Times New Roman"/>
          <w:sz w:val="28"/>
          <w:szCs w:val="28"/>
        </w:rPr>
        <w:t>Согласно принятому температурному критерию (T сут</w:t>
      </w:r>
      <w:r w:rsidR="002841E5">
        <w:rPr>
          <w:rFonts w:ascii="Times New Roman" w:hAnsi="Times New Roman" w:cs="Times New Roman"/>
          <w:sz w:val="28"/>
          <w:szCs w:val="28"/>
        </w:rPr>
        <w:t>.</w:t>
      </w:r>
      <w:r w:rsidRPr="00B7563E">
        <w:rPr>
          <w:rFonts w:ascii="Times New Roman" w:hAnsi="Times New Roman" w:cs="Times New Roman"/>
          <w:sz w:val="28"/>
          <w:szCs w:val="28"/>
        </w:rPr>
        <w:t xml:space="preserve"> устойчиво ниже 0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7563E">
        <w:rPr>
          <w:rFonts w:ascii="Times New Roman" w:hAnsi="Times New Roman" w:cs="Times New Roman"/>
          <w:sz w:val="28"/>
          <w:szCs w:val="28"/>
        </w:rPr>
        <w:t xml:space="preserve"> С) начало зимнего сезона в горной тайге приходится на </w:t>
      </w:r>
      <w:r w:rsidRPr="00B7563E">
        <w:rPr>
          <w:rFonts w:ascii="Times New Roman" w:hAnsi="Times New Roman" w:cs="Times New Roman"/>
          <w:i/>
          <w:sz w:val="28"/>
          <w:szCs w:val="28"/>
        </w:rPr>
        <w:t>24 октября</w:t>
      </w:r>
      <w:r w:rsidRPr="00B7563E">
        <w:rPr>
          <w:rFonts w:ascii="Times New Roman" w:hAnsi="Times New Roman" w:cs="Times New Roman"/>
          <w:sz w:val="28"/>
          <w:szCs w:val="28"/>
        </w:rPr>
        <w:t>, на 12 дней позднее среднего срока (12.10). В предгорной юго-западной части заповедника зима наступила</w:t>
      </w:r>
      <w:r w:rsidRPr="00B7563E">
        <w:rPr>
          <w:rFonts w:ascii="Times New Roman" w:hAnsi="Times New Roman" w:cs="Times New Roman"/>
          <w:i/>
          <w:sz w:val="28"/>
          <w:szCs w:val="28"/>
        </w:rPr>
        <w:t xml:space="preserve"> 25 октября</w:t>
      </w:r>
      <w:r w:rsidRPr="00B7563E">
        <w:rPr>
          <w:rFonts w:ascii="Times New Roman" w:hAnsi="Times New Roman" w:cs="Times New Roman"/>
          <w:sz w:val="28"/>
          <w:szCs w:val="28"/>
        </w:rPr>
        <w:t xml:space="preserve">, в средний многолетний срок. Продолжительность зимы (с 24 октября по 30 марта) составила 159 дней, на 12 дней менее средней длительности. </w:t>
      </w:r>
    </w:p>
    <w:p w:rsidR="00B7563E" w:rsidRPr="00B7563E" w:rsidRDefault="00B7563E" w:rsidP="00415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Устойчивый снежный покров образовался 23 октября и 24 октября соответственно. Продолжительность его залегания в горной тайге в целом составила 178 дней, что на 35 дней меньше среднего значения (213 дней).</w:t>
      </w:r>
    </w:p>
    <w:p w:rsidR="00B7563E" w:rsidRPr="00B7563E" w:rsidRDefault="00B7563E" w:rsidP="00415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>Средняя температура зимы оказалась равной -12,9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7563E">
        <w:rPr>
          <w:rFonts w:ascii="Times New Roman" w:hAnsi="Times New Roman" w:cs="Times New Roman"/>
          <w:sz w:val="28"/>
          <w:szCs w:val="28"/>
        </w:rPr>
        <w:t xml:space="preserve"> С, что совпадает с нормой. Осадков выпало ориентировочно 179 мм при средней величине 342 мм.</w:t>
      </w:r>
    </w:p>
    <w:p w:rsidR="00B7563E" w:rsidRPr="00B7563E" w:rsidRDefault="00B7563E" w:rsidP="00415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92B73">
        <w:rPr>
          <w:rFonts w:ascii="Times New Roman" w:hAnsi="Times New Roman" w:cs="Times New Roman"/>
          <w:b/>
          <w:i/>
          <w:sz w:val="28"/>
          <w:szCs w:val="28"/>
        </w:rPr>
        <w:t>Мягкая, или начальная зима</w:t>
      </w:r>
      <w:r w:rsidRPr="00B7563E">
        <w:rPr>
          <w:rFonts w:ascii="Times New Roman" w:hAnsi="Times New Roman" w:cs="Times New Roman"/>
          <w:sz w:val="28"/>
          <w:szCs w:val="28"/>
        </w:rPr>
        <w:t xml:space="preserve"> продолжалась с 24 октября по 04 ноября, 12 дней (в предгорье с 25.10 по 04.11, 11 дней), на 26 (19) дней короче обычного. Самая короткая мягкая зима за последние 10 лет. Средняя температура начальной зимы составила –5,6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B7563E">
        <w:rPr>
          <w:rFonts w:ascii="Times New Roman" w:hAnsi="Times New Roman" w:cs="Times New Roman"/>
          <w:sz w:val="28"/>
          <w:szCs w:val="28"/>
        </w:rPr>
        <w:t>С, на 2</w:t>
      </w:r>
      <w:r w:rsidRPr="00B7563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7563E">
        <w:rPr>
          <w:rFonts w:ascii="Times New Roman" w:hAnsi="Times New Roman" w:cs="Times New Roman"/>
          <w:sz w:val="28"/>
          <w:szCs w:val="28"/>
        </w:rPr>
        <w:t xml:space="preserve"> ниже среднего. Зафиксировано всего 3 дня с оттепелью. Осадков за субсезон выпало в 4 раза меньше среднего: 29 мм (126 мм – сред. многолетнее).</w:t>
      </w:r>
      <w:r w:rsidRPr="00B7563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Октябрь выдался очень тёплым и ненастным. Среднемесячная температура составила 1,2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 в горной тайге и 2,4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 предгорье, что на 3,4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 </w:t>
      </w:r>
      <w:r w:rsidRPr="00B7563E">
        <w:rPr>
          <w:sz w:val="28"/>
          <w:szCs w:val="28"/>
        </w:rPr>
        <w:lastRenderedPageBreak/>
        <w:t>Месячное количество осадков составило 104,5 и 84 мм (110% и 93% средней многолетней суммы). В течение месяца преобладал циклонический тип погоды. В связи с затоком арктического холода с 16 по 19 октября в горно-таёжной местности (17-18 октября в предгорной) лежал временный снежный покров, на горах и на постах Хальсория и Лиственничный образовался устойчивый снежный покров. В третьей декаде начались ледовые явления на реках (первые забереги и шуга) на 6-8 дней позднее.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Ноябрь был близким к средним показателям. Средняя месячная температура составила: на Мойве -10,3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 (на Лыпье -9,7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), что на 0,5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 Месячное количество осадков составило соответственно 74 и 82 мм (97% и 101% от среднего многолетнего).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color w:val="E36C0A"/>
          <w:sz w:val="28"/>
          <w:szCs w:val="28"/>
        </w:rPr>
      </w:pPr>
      <w:r w:rsidRPr="00B7563E">
        <w:rPr>
          <w:sz w:val="28"/>
          <w:szCs w:val="28"/>
        </w:rPr>
        <w:t>В октябре и ноябре зафиксировано наименьшее число штилей (7 и 6% соответственно).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 xml:space="preserve">Высота снежного покрова в горно-таёжной части превысила 10 см в обычные сроки, в конце октября, в предгорном районе – 2 ноября (на 6 дней раньше). Многоснежный период начался: на Мойве 13.11 (на 2 дня ранее), на Лыпье 14.11 (на 16 дней ранее).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Устойчивые морозы начались: в горной части 25 октября, в предгорной части заповедника - 26 октября, на 2 и 12 дней раньше средней многолетней даты соответственно. В верховьях р. Вишеры, выше устья р. Хальсория ледовый путь  установился 08.11, на 12 дней ранее, на р. Лыпья – также 08.11, раньше обычного на 11 дней. На реке Вишере в устье р. Лыпьи первый ледостав 24.11, а ледовый путь встал 1 декабря, на 6 дней раньше.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i/>
          <w:sz w:val="28"/>
          <w:szCs w:val="28"/>
        </w:rPr>
        <w:t>Глубокая, или холодная зима</w:t>
      </w:r>
      <w:r w:rsidRPr="00B7563E">
        <w:rPr>
          <w:sz w:val="28"/>
          <w:szCs w:val="28"/>
        </w:rPr>
        <w:t xml:space="preserve"> началась 05 ноября, на 14 дней (в предгорье на 17дней) раньше среднего многолетнего срока, с устойчивым переходом Т ср.сут. воздуха через –10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 в сторону понижения. Декабрь был на 4,6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нормы, январь – на 1,5 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выше нормы, февраль – на 2,2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ниже нормы. Средняя месячная температура составила: в декабре –10,9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в январе –16,9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в феврале –18,2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С. В результате средняя температура глубокой зимы составила  –13,7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С, теплее обычного на 2,7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 xml:space="preserve">Продолжительность этапа составила 144 дня, на 38 дней больше средней многолетней.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По осадкам глубокая зима была очень малоснежной: за период выпало 138 мм. В декабре выпало 32 мм, в январе – 16 мм и в феврале – всего 1,5 мм (46; 31 и 4% от средних многолетних сумм осадков). 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color w:val="E36C0A"/>
          <w:sz w:val="28"/>
          <w:szCs w:val="28"/>
        </w:rPr>
      </w:pPr>
      <w:r w:rsidRPr="00B7563E">
        <w:rPr>
          <w:sz w:val="28"/>
          <w:szCs w:val="28"/>
        </w:rPr>
        <w:t>6-7 декабря теплый морской воздух принёс оттепели. В предгорье  воздух прогрелся до 1,0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, последний дождь прошёл 7 декабря. В горной тайге последний дождь прошёл в обычный срок – 3 ноября.  </w:t>
      </w:r>
      <w:r w:rsidRPr="00B7563E">
        <w:rPr>
          <w:bCs/>
          <w:sz w:val="28"/>
          <w:szCs w:val="28"/>
        </w:rPr>
        <w:t>В течение зимы Т мин не опускалась ниже -40</w:t>
      </w:r>
      <w:r w:rsidRPr="00B7563E">
        <w:rPr>
          <w:bCs/>
          <w:sz w:val="28"/>
          <w:szCs w:val="28"/>
          <w:vertAlign w:val="superscript"/>
        </w:rPr>
        <w:t>0</w:t>
      </w:r>
      <w:r w:rsidRPr="00B7563E">
        <w:rPr>
          <w:bCs/>
          <w:sz w:val="28"/>
          <w:szCs w:val="28"/>
        </w:rPr>
        <w:t>.   А</w:t>
      </w:r>
      <w:r w:rsidRPr="00B7563E">
        <w:rPr>
          <w:sz w:val="28"/>
          <w:szCs w:val="28"/>
        </w:rPr>
        <w:t>бсолютный минимум температуры за фенологический год отмечался в разные даты: 15 февраля на Мойве -33,5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С; 01 февраля на Лыпье –38,0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С; 24 января н</w:t>
      </w:r>
      <w:r w:rsidRPr="00B7563E">
        <w:rPr>
          <w:bCs/>
          <w:sz w:val="28"/>
          <w:szCs w:val="28"/>
        </w:rPr>
        <w:t>а Хальсории -37,0</w:t>
      </w:r>
      <w:r w:rsidRPr="00B7563E">
        <w:rPr>
          <w:bCs/>
          <w:sz w:val="28"/>
          <w:szCs w:val="28"/>
          <w:vertAlign w:val="superscript"/>
        </w:rPr>
        <w:t>0</w:t>
      </w:r>
      <w:r w:rsidRPr="00B7563E">
        <w:rPr>
          <w:bCs/>
          <w:sz w:val="28"/>
          <w:szCs w:val="28"/>
        </w:rPr>
        <w:t>С.</w:t>
      </w:r>
      <w:r w:rsidRPr="00B7563E">
        <w:rPr>
          <w:color w:val="E36C0A"/>
          <w:sz w:val="28"/>
          <w:szCs w:val="28"/>
        </w:rPr>
        <w:t xml:space="preserve">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28 декабря атмосферное давление достигло своего минимального значения за фенологический год, равное 927,3 гПа.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 xml:space="preserve">Январь и февраль отличились рекордно высоким фоном атмосферного давления за весь период наблюдений. 6 - 7 февраля зафиксировано максимальное </w:t>
      </w:r>
      <w:r w:rsidRPr="00B7563E">
        <w:rPr>
          <w:sz w:val="28"/>
          <w:szCs w:val="28"/>
        </w:rPr>
        <w:lastRenderedPageBreak/>
        <w:t>значение давления за фенологический год, равное 998,6 гПа (Мойва) и 1044 гПа (Лыпья) – рекорд для февраля месяца</w:t>
      </w:r>
      <w:r w:rsidRPr="00B7563E">
        <w:rPr>
          <w:i/>
          <w:sz w:val="28"/>
          <w:szCs w:val="28"/>
        </w:rPr>
        <w:t>.</w:t>
      </w:r>
      <w:r w:rsidRPr="00B7563E">
        <w:rPr>
          <w:sz w:val="28"/>
          <w:szCs w:val="28"/>
        </w:rPr>
        <w:t xml:space="preserve"> </w:t>
      </w:r>
      <w:r w:rsidRPr="00B7563E">
        <w:rPr>
          <w:bCs/>
          <w:sz w:val="28"/>
          <w:szCs w:val="28"/>
        </w:rPr>
        <w:t xml:space="preserve">С 3й декады января и весь февраль действовал сибирский антициклон. </w:t>
      </w:r>
      <w:r w:rsidRPr="00B7563E">
        <w:rPr>
          <w:bCs/>
          <w:sz w:val="28"/>
          <w:szCs w:val="28"/>
          <w:highlight w:val="yellow"/>
        </w:rPr>
        <w:t xml:space="preserve">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За холодную зиму отмечено 23 ясных дня. </w:t>
      </w:r>
      <w:r w:rsidRPr="00B7563E">
        <w:rPr>
          <w:i/>
          <w:sz w:val="28"/>
          <w:szCs w:val="28"/>
        </w:rPr>
        <w:t xml:space="preserve">По наибольшему числу ясных дней на всей территории отличился февраль – 12 дней. </w:t>
      </w:r>
      <w:r w:rsidRPr="00B7563E">
        <w:rPr>
          <w:sz w:val="28"/>
          <w:szCs w:val="28"/>
        </w:rPr>
        <w:t xml:space="preserve">По количеству штилей февраль также был победителем (31% в горной тайге и 70% в предгорной).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В течение холодной зимы метелей отмечено 32 случая в горно-таёжном районе и 43 случая в долине Вишеры (в т.ч. низовые), в основном несильные.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>Длительная вьюга отмечалась: в течение 2,5 суток 27-29 ноября (вся территория); 4,5 суток 3 – 8 декабря (Лыпья); 2 суток 7 – 8 января и 23-24 февраля (вся территория). В отдельные дни ветер усиливался до 10-15 пор 20 м/с: 14 и 28 ноября (ЮЮЗ и ЗЮЗ, Мойва), ночь 29 ноября (З, Хальсория), 21 января (З, Мойва), 31 января (ВЮВ, Мойва), 15 марта (ВСВ, Мойва, Лыпья).</w:t>
      </w:r>
      <w:r w:rsidRPr="00B7563E">
        <w:rPr>
          <w:sz w:val="28"/>
          <w:szCs w:val="28"/>
          <w:highlight w:val="yellow"/>
        </w:rPr>
        <w:t xml:space="preserve">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В 1 й декаде декабря высота снежного покрова соответствовала норме, а со 2-й декады стала ниже нормы в горно-таёжном районе на 8 см, в предгорье в норме. В январе и феврале мощность снежного покрова отставала от нормы на 11-34 см; за 3 декаду февраля составила: на Мойве 64 см (на 34 см ниже нормы) и 68 см на поляне Лыпьи (на 26 см ниже нормы). На постах Мойва и Лыпья отметка 100 см не была превышена.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 xml:space="preserve">На постах Хальсория и Лиственничный отметка </w:t>
      </w:r>
      <w:smartTag w:uri="urn:schemas-microsoft-com:office:smarttags" w:element="metricconverter">
        <w:smartTagPr>
          <w:attr w:name="ProductID" w:val="100 см"/>
        </w:smartTagPr>
        <w:r w:rsidRPr="00B7563E">
          <w:rPr>
            <w:sz w:val="28"/>
            <w:szCs w:val="28"/>
          </w:rPr>
          <w:t>100 см</w:t>
        </w:r>
      </w:smartTag>
      <w:r w:rsidRPr="00B7563E">
        <w:rPr>
          <w:sz w:val="28"/>
          <w:szCs w:val="28"/>
        </w:rPr>
        <w:t xml:space="preserve"> была превышена 16 марта (на 2 месяца позднее обычного). </w:t>
      </w:r>
      <w:r w:rsidRPr="00B7563E">
        <w:rPr>
          <w:i/>
          <w:sz w:val="28"/>
          <w:szCs w:val="28"/>
        </w:rPr>
        <w:t>Максимума высота снега достигла 5 апреля и составила: на МС Мойва 100 см,</w:t>
      </w:r>
      <w:r w:rsidRPr="00B7563E">
        <w:rPr>
          <w:i/>
          <w:color w:val="E36C0A"/>
          <w:sz w:val="28"/>
          <w:szCs w:val="28"/>
        </w:rPr>
        <w:t xml:space="preserve"> </w:t>
      </w:r>
      <w:r w:rsidRPr="00B7563E">
        <w:rPr>
          <w:i/>
          <w:sz w:val="28"/>
          <w:szCs w:val="28"/>
        </w:rPr>
        <w:t>на посту Лиственничный 137 см, на посту Хальсория 118 см; 31 марта на посту Лыпья: на поляне –82 см, в лесу –71 см.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>Влагозапасы в снеге на 28.02 по МС Вая составили</w:t>
      </w:r>
      <w:r w:rsidRPr="00B7563E">
        <w:rPr>
          <w:color w:val="E36C0A"/>
          <w:sz w:val="28"/>
          <w:szCs w:val="28"/>
        </w:rPr>
        <w:t xml:space="preserve"> 47</w:t>
      </w:r>
      <w:r w:rsidRPr="00B7563E">
        <w:rPr>
          <w:color w:val="FF0000"/>
          <w:sz w:val="28"/>
          <w:szCs w:val="28"/>
        </w:rPr>
        <w:t>%</w:t>
      </w:r>
      <w:r w:rsidRPr="00B7563E">
        <w:rPr>
          <w:sz w:val="28"/>
          <w:szCs w:val="28"/>
        </w:rPr>
        <w:t xml:space="preserve"> нормы. Нормы приняты по [2 ].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bCs/>
          <w:sz w:val="28"/>
          <w:szCs w:val="28"/>
        </w:rPr>
        <w:t>П</w:t>
      </w:r>
      <w:r w:rsidRPr="00B7563E">
        <w:rPr>
          <w:sz w:val="28"/>
          <w:szCs w:val="28"/>
        </w:rPr>
        <w:t xml:space="preserve">ервая капель с крыши прозвенела 3 февраля в долине р. Вишеры, что на 14 дней раньше, а в горно-таёжном районе – 4 марта, на 6 дней позднее средней даты.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i/>
          <w:sz w:val="28"/>
          <w:szCs w:val="28"/>
        </w:rPr>
        <w:t>Завершающий период зимы – предвесенье</w:t>
      </w:r>
      <w:r w:rsidRPr="00B7563E">
        <w:rPr>
          <w:sz w:val="28"/>
          <w:szCs w:val="28"/>
        </w:rPr>
        <w:t xml:space="preserve"> - сильно задержался, начавшись 28 марта, позднее обычных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>сроков для всей территории на 23-25 дней. Хотя первая оттепель и на Мойве и на Лыпье отмечена 4 марта (в обычный срок). Продолжительность периода составила 3 дня, значительно короче обычного предвесенья и в предгорье, и в горах. Средняя температура субсезона составила –4,9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С, что выше на 2,7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средней многолетней.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Март выдался в целом холодным и снежным во второй половине. Средняя месячная температура воздуха составила –10,2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 (на 1,7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ниже нормы), осадков выпало 44,6 мм, что составило 93% среднемноголетней суммы. В марте отмечено 11 дней с метелью.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 xml:space="preserve">В течение марта декадная высота снега на поляне МС Мойва 64-84 см, ниже нормы на 21-37 см.  На 31.03.12 влагозапасы в снеге (МС Вая) составили 53% нормы. Максимума они достигли 05.04 и составили 53% нормы максимума (данные приняты [2,8]). </w:t>
      </w:r>
    </w:p>
    <w:p w:rsidR="00B7563E" w:rsidRPr="00B7563E" w:rsidRDefault="00B7563E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 xml:space="preserve">По данным снегосъёмки, выполненной 13-14 марта в районе МС Мойва, средняя высота снега составила: в лесном поясе 70-80 см (максимум 108 см), в редколесье 87-116 см (максимум 160 см), в горной тундре 78-95 см (максимум 200 см). Запас воды в снеге составил: в лесном поясе 196 - 239 мм, в редколесье </w:t>
      </w:r>
      <w:r w:rsidRPr="00B7563E">
        <w:rPr>
          <w:rFonts w:ascii="Times New Roman" w:hAnsi="Times New Roman" w:cs="Times New Roman"/>
          <w:sz w:val="28"/>
          <w:szCs w:val="28"/>
        </w:rPr>
        <w:lastRenderedPageBreak/>
        <w:t>290 - 394 мм, в тундровом поясе 355 - 530 мм (табл. 5.9). На западной и юго-западной экспозиции склонов гор много оголённых участков, покрытых льдом. Влагозапасы были  меньше обычного при существенно меньшей высоте снежной толщи и при значительно большей её плотности. На восточной экспозиции склонов снегонакопление больше, чем на западной.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color w:val="E36C0A"/>
          <w:sz w:val="28"/>
          <w:szCs w:val="28"/>
          <w:highlight w:val="yellow"/>
        </w:rPr>
      </w:pPr>
    </w:p>
    <w:p w:rsidR="00B7563E" w:rsidRPr="00C92B73" w:rsidRDefault="00B7563E" w:rsidP="00B7563E">
      <w:pPr>
        <w:pStyle w:val="a3"/>
        <w:spacing w:after="0"/>
        <w:ind w:firstLine="567"/>
        <w:jc w:val="both"/>
        <w:rPr>
          <w:b/>
          <w:color w:val="E36C0A"/>
          <w:sz w:val="28"/>
          <w:szCs w:val="28"/>
        </w:rPr>
      </w:pPr>
      <w:r w:rsidRPr="00C92B73">
        <w:rPr>
          <w:b/>
          <w:sz w:val="28"/>
          <w:szCs w:val="28"/>
        </w:rPr>
        <w:t>5.2.2.  В е с н а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Согласно температурному критерию (устойчивый переход Т макс. выше 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С) в 2012 году весна наступила 31 марта в горно-таёжной части - практически в свой многолетний срок (01.04), 30 марта в южной части, в долине р. Вишера – на 2 дня позднее. Продолжительность весны (с 31 марта по 07 июня) в горной тайге составила 69 дней, оказавшись короче на 4 дня, в предгорной (с 30 марта по 27 мая) – 59 дней, короче её средней длительности на 15 дней. Средняя температура весны оказалась равной  5,2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С, что на 1,8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 По осадкам весна была достаточно влажной: выпало ориентировочно 201 мм при среднем многолетнем значении 176 мм.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i/>
          <w:sz w:val="28"/>
          <w:szCs w:val="28"/>
        </w:rPr>
        <w:t xml:space="preserve">Снежная весна </w:t>
      </w:r>
      <w:r w:rsidRPr="00B7563E">
        <w:rPr>
          <w:sz w:val="28"/>
          <w:szCs w:val="28"/>
        </w:rPr>
        <w:t xml:space="preserve">продлилась 8 дней, оказавшись короче среднего на 10 дней. 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color w:val="E36C0A"/>
          <w:sz w:val="28"/>
          <w:szCs w:val="28"/>
        </w:rPr>
      </w:pPr>
      <w:r w:rsidRPr="00B7563E">
        <w:rPr>
          <w:i/>
          <w:sz w:val="28"/>
          <w:szCs w:val="28"/>
        </w:rPr>
        <w:t>Пёстрая весна</w:t>
      </w:r>
      <w:r w:rsidRPr="00B7563E">
        <w:rPr>
          <w:sz w:val="28"/>
          <w:szCs w:val="28"/>
        </w:rPr>
        <w:t xml:space="preserve"> началась 8 апреля и</w:t>
      </w:r>
      <w:r w:rsidRPr="00B7563E">
        <w:rPr>
          <w:i/>
          <w:sz w:val="28"/>
          <w:szCs w:val="28"/>
        </w:rPr>
        <w:t xml:space="preserve"> </w:t>
      </w:r>
      <w:r w:rsidRPr="00B7563E">
        <w:rPr>
          <w:sz w:val="28"/>
          <w:szCs w:val="28"/>
        </w:rPr>
        <w:t>длилась 10 дней.</w:t>
      </w:r>
      <w:r w:rsidRPr="00B7563E">
        <w:rPr>
          <w:i/>
          <w:sz w:val="28"/>
          <w:szCs w:val="28"/>
        </w:rPr>
        <w:t xml:space="preserve"> </w:t>
      </w:r>
      <w:r w:rsidRPr="00B7563E">
        <w:rPr>
          <w:sz w:val="28"/>
          <w:szCs w:val="28"/>
        </w:rPr>
        <w:t xml:space="preserve">Т сут устойчиво поднялась выше 0 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началось интенсивное снеготаяние на всей территории. Сход снежного покрова начался на 10 дней раньше обычного. Средняя температура пёстрой весны составила +3,1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на 1,5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средней многолетней. Этап начался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 xml:space="preserve">в горной местности на 10 дней раньше, в предгорной – на 5 дней ранее средней даты.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Апрель выдался очень тёплым и ненастным. Среднемесячная температура воздуха составила: в горной тайге 2,0</w:t>
      </w:r>
      <w:r w:rsidRPr="00B7563E">
        <w:rPr>
          <w:sz w:val="28"/>
          <w:szCs w:val="28"/>
          <w:vertAlign w:val="superscript"/>
        </w:rPr>
        <w:t xml:space="preserve"> </w:t>
      </w:r>
      <w:r w:rsidRPr="00B7563E">
        <w:rPr>
          <w:sz w:val="28"/>
          <w:szCs w:val="28"/>
        </w:rPr>
        <w:t>С, на 3,9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нормы, в предгорье 3,3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что на 4,1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>Месячное количество осадков в горно-таёжной части составило 99 м (165% нормы), в предгорье - 105 мм (165% среднего многолетнего).</w:t>
      </w:r>
      <w:r w:rsidRPr="00B7563E">
        <w:rPr>
          <w:color w:val="E36C0A"/>
          <w:sz w:val="28"/>
          <w:szCs w:val="28"/>
        </w:rPr>
        <w:t xml:space="preserve">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color w:val="E36C0A"/>
          <w:sz w:val="28"/>
          <w:szCs w:val="28"/>
          <w:highlight w:val="yellow"/>
        </w:rPr>
      </w:pPr>
      <w:r w:rsidRPr="00B7563E">
        <w:rPr>
          <w:i/>
          <w:sz w:val="28"/>
          <w:szCs w:val="28"/>
        </w:rPr>
        <w:t>Первый дождь</w:t>
      </w:r>
      <w:r w:rsidRPr="00B7563E">
        <w:rPr>
          <w:sz w:val="28"/>
          <w:szCs w:val="28"/>
        </w:rPr>
        <w:t xml:space="preserve"> отмечен: 31 марта в южной предгорной части и 08 апреля в горной местности – в средние сроки. Первая гроза прогремела очень рано - 19 апреля в горной местности (средний срок 14 мая) и 27 апреля в предгорной (средний срок 08  мая).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Снег сходил очень быстро. Высота снежного покрова в 1-й декаде апреля была ниже нормы на 13 см, во 2-й декаде уже на 57 см ниже нормы. Устойчивый снежный покров и на Мойве и на Лыпье разрушился 19.04, на 23 и 14 дней соответственно раньше обычного. На посту Хальсория ориентировочно снег сошёл к 10 мая, на Лиственничном - 15 мая, на две недели раньше среднего срока.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Вечером 2 апреля и ночью 3 апреля в горно-таёжном районе зафиксировано усиление ЮЮВ ветра до 10 м/с пор. 15-20 м/с.  Мощным усилением ЮЗ ветра отмечено начало этапа пёстрой весны 8 апреля и ночью 9 апреля.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i/>
          <w:sz w:val="28"/>
          <w:szCs w:val="28"/>
        </w:rPr>
        <w:t xml:space="preserve">Этап голой весны </w:t>
      </w:r>
      <w:r w:rsidRPr="00B7563E">
        <w:rPr>
          <w:sz w:val="28"/>
          <w:szCs w:val="28"/>
        </w:rPr>
        <w:t>начался 18 апреля на всей территории. В предгорной части - на 8 дней раньше, и продолжался 24 дня. В горно-таёжном районе - на 15 дней раньше,</w:t>
      </w:r>
      <w:r w:rsidRPr="00B7563E">
        <w:rPr>
          <w:i/>
          <w:sz w:val="28"/>
          <w:szCs w:val="28"/>
        </w:rPr>
        <w:t xml:space="preserve"> </w:t>
      </w:r>
      <w:r w:rsidRPr="00B7563E">
        <w:rPr>
          <w:sz w:val="28"/>
          <w:szCs w:val="28"/>
        </w:rPr>
        <w:t>длился</w:t>
      </w:r>
      <w:r w:rsidRPr="00B7563E">
        <w:rPr>
          <w:i/>
          <w:sz w:val="28"/>
          <w:szCs w:val="28"/>
        </w:rPr>
        <w:t xml:space="preserve"> </w:t>
      </w:r>
      <w:r w:rsidRPr="00B7563E">
        <w:rPr>
          <w:sz w:val="28"/>
          <w:szCs w:val="28"/>
        </w:rPr>
        <w:t>29 дней.</w:t>
      </w:r>
      <w:r w:rsidRPr="00B7563E">
        <w:rPr>
          <w:i/>
          <w:sz w:val="28"/>
          <w:szCs w:val="28"/>
        </w:rPr>
        <w:t xml:space="preserve"> </w:t>
      </w:r>
      <w:r w:rsidRPr="00B7563E">
        <w:rPr>
          <w:sz w:val="28"/>
          <w:szCs w:val="28"/>
        </w:rPr>
        <w:t>Средняя температура этапа 3,2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(на 1,8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ниже средней многолетней).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lastRenderedPageBreak/>
        <w:t>Май был тёплый и относительно сухой. Среднемесячная температура составила: в горной тайге 6,9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С, что выше нормы на 2,5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С; в предгорье 8,4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что выше нормы на 2,4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. Сумма осадков в предгорье составила  52 мм (86 % средней многолетней). </w:t>
      </w:r>
      <w:r w:rsidRPr="00B7563E">
        <w:rPr>
          <w:i/>
          <w:sz w:val="28"/>
          <w:szCs w:val="28"/>
        </w:rPr>
        <w:t>С 12  мая  до 10 июня осадки на Мойве не измерялись</w:t>
      </w:r>
      <w:r w:rsidRPr="00B7563E">
        <w:rPr>
          <w:sz w:val="28"/>
          <w:szCs w:val="28"/>
        </w:rPr>
        <w:t>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1 мая вторгся холод (до -10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Т сут ниже 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)  с обильными осадками в виде мокрого снега. Временный снежный покров образовался: в горной тайге  1-4 и 6 мая, в предгорье 2-4 мая. Этот покров был последним до осени.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color w:val="E36C0A"/>
          <w:sz w:val="28"/>
          <w:szCs w:val="28"/>
          <w:highlight w:val="yellow"/>
        </w:rPr>
      </w:pPr>
      <w:r w:rsidRPr="00B7563E">
        <w:rPr>
          <w:sz w:val="28"/>
          <w:szCs w:val="28"/>
        </w:rPr>
        <w:t>Подвижка льда произошла на р. Вишера в устье Лыпьи 11.04, что на 13 дней раньше, и на самой р. Лыпья 19.04, что на 9 дней раньше, и освобождение ото льда 23.04, раньше обычного срока на 2 недели.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 xml:space="preserve">Половодье отмечалось с 23 апреля по 1 мая и 11- 21 мая.  На МС Вая максимальный уровень воды составил 376 см (25 апреля) при норме </w:t>
      </w:r>
      <w:smartTag w:uri="urn:schemas-microsoft-com:office:smarttags" w:element="metricconverter">
        <w:smartTagPr>
          <w:attr w:name="ProductID" w:val="517 см"/>
        </w:smartTagPr>
        <w:r w:rsidRPr="00B7563E">
          <w:rPr>
            <w:sz w:val="28"/>
            <w:szCs w:val="28"/>
          </w:rPr>
          <w:t>517 см</w:t>
        </w:r>
      </w:smartTag>
      <w:r w:rsidRPr="00B7563E">
        <w:rPr>
          <w:sz w:val="28"/>
          <w:szCs w:val="28"/>
        </w:rPr>
        <w:t xml:space="preserve"> [1, 7]. Невысокий пик половодья отмечался и у нас - 14 мая (р. Вишера 250 см, р. Лыпья 225 см).  Уровень воды в 20-х числах  мая снизился до летнего (табл. 6.1).</w:t>
      </w:r>
      <w:r w:rsidRPr="00B7563E">
        <w:rPr>
          <w:color w:val="E36C0A"/>
          <w:sz w:val="28"/>
          <w:szCs w:val="28"/>
          <w:highlight w:val="yellow"/>
        </w:rPr>
        <w:t xml:space="preserve">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Безморозный период (Т мин. выше 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С устойчиво) в горно-таёжном районе наступил 11 мая (на 13 дней раньше), в предгорном – 9 мая (на 4 дня ранее среднего срока).   </w:t>
      </w:r>
      <w:r w:rsidRPr="00B7563E">
        <w:rPr>
          <w:i/>
          <w:sz w:val="28"/>
          <w:szCs w:val="28"/>
        </w:rPr>
        <w:t>Зелёная весна, основной период весны</w:t>
      </w:r>
      <w:r w:rsidRPr="00B7563E">
        <w:rPr>
          <w:sz w:val="28"/>
          <w:szCs w:val="28"/>
        </w:rPr>
        <w:t xml:space="preserve"> (переход Т сут через 8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С в сторону повышения) в предгорье наступила 12 мая - на 7 дней раньше.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>В горно-таёжном районе основной период наступил 17 мая, на 8 дней раньше срока. В это же время (17.05) на Лыпье уже начался завершающий период – весна цветения.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Этап зелёной весны продолжался 22 дня в горах и 16 дней в долине. Средняя температура этапа 11,3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что на 1,1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среднего. Сильные ветры (порывы до 15 м/с) часто отмечались в течение зелёной весны (наблюдения только на посту Лыпья). 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Снег в глубине леса сошел чрезвычайно рано: в районе поста Лыпья 12 мая, на 11 дней раньше, в окрестности МС Мойва – наблюдений нет, но тоже очень рано, поскольку в горных тундрах снег сошёл на 3 недели раньше.</w:t>
      </w:r>
    </w:p>
    <w:p w:rsidR="00587E14" w:rsidRPr="00B7563E" w:rsidRDefault="00587E14" w:rsidP="00B7563E">
      <w:pPr>
        <w:pStyle w:val="a3"/>
        <w:spacing w:after="0"/>
        <w:ind w:firstLine="567"/>
        <w:jc w:val="both"/>
        <w:rPr>
          <w:color w:val="E36C0A"/>
          <w:sz w:val="28"/>
          <w:szCs w:val="28"/>
          <w:highlight w:val="yellow"/>
        </w:rPr>
      </w:pPr>
    </w:p>
    <w:p w:rsidR="00B7563E" w:rsidRPr="00C92B73" w:rsidRDefault="00B7563E" w:rsidP="00B7563E">
      <w:pPr>
        <w:pStyle w:val="a3"/>
        <w:spacing w:after="0"/>
        <w:ind w:firstLine="567"/>
        <w:jc w:val="both"/>
        <w:rPr>
          <w:b/>
          <w:sz w:val="28"/>
          <w:szCs w:val="28"/>
          <w:highlight w:val="yellow"/>
        </w:rPr>
      </w:pPr>
      <w:r w:rsidRPr="00C92B73">
        <w:rPr>
          <w:b/>
          <w:sz w:val="28"/>
          <w:szCs w:val="28"/>
        </w:rPr>
        <w:t xml:space="preserve">5.2.3. Л е т о </w:t>
      </w:r>
      <w:r w:rsidRPr="00C92B73">
        <w:rPr>
          <w:b/>
          <w:sz w:val="28"/>
          <w:szCs w:val="28"/>
          <w:highlight w:val="yellow"/>
        </w:rPr>
        <w:t xml:space="preserve"> 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Летний сезон согласно температурному критерию (устойчивый переход Т ср.сут. выше 12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С) в горно-таёжной части начался 08 июня, на 5 дней раньше среднего многолетнего срока. В южной предгорной части заповедника  указанный температурный рубеж превышен был 28 мая, и все летние процессы начались в конце мая, на 10-13 дней раньше.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 xml:space="preserve">Продолжительность лета в северной части (с 08 июня по 13 августа) составила 67 дней, что на 6 дней больше его средней длительности. В южной части лето оказалось  длиннее (с 28 мая по 13 августа) - 78 дней, на 7 дней больше средней длительности. Лето выдалось тёплым: в горной тайге средняя температура составила 15,3 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что на 0,7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нормы; в предгорье – 16,1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что на 1,2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 Заморозков отмечено 3 случая. Сумма осадков, равная 342 мм, составила 169% от средней многолетней (202 мм). В течение лета наблюдалось 22 дня с грозой, более обычного (14).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i/>
          <w:sz w:val="28"/>
          <w:szCs w:val="28"/>
        </w:rPr>
        <w:t>Перволетье, или начальное лето</w:t>
      </w:r>
      <w:r w:rsidRPr="00B7563E">
        <w:rPr>
          <w:sz w:val="28"/>
          <w:szCs w:val="28"/>
        </w:rPr>
        <w:t xml:space="preserve">, длилось 17 дней в предгорном районе (с 28.05 по 13.06), 21 день в горно-таёжном (с 08 по 28.06, на 6 дней превысив </w:t>
      </w:r>
      <w:r w:rsidRPr="00B7563E">
        <w:rPr>
          <w:sz w:val="28"/>
          <w:szCs w:val="28"/>
        </w:rPr>
        <w:lastRenderedPageBreak/>
        <w:t>среднюю продолжительность). Средняя температура подсезона 14,9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на 1,8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средней многолетней, осадков выпало 160 мм при среднем значении 84 мм (190%). Отмечен 1 ночной заморозок.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Июнь выдался очень тёплым и дождливым. Средняя за месяц температура воздуха оказалась равной: в горной тайге 14,4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С, в предгорье 15,6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что выше нормы на 2,9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. Месячная сумма осадков в горной тайге составила 202 мм (200% от нормы), в предгорье – 159,5 мм (155% от средней многолетней).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В июне стояла жаркая погода (Т макс. 24-28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), с грозами (10 дней) и ливнями. В ночь на 22 июня выпало 67,5 мм осадков (68,4 мм суточный максимум осадков за месяц) – </w:t>
      </w:r>
      <w:r w:rsidRPr="00B7563E">
        <w:rPr>
          <w:i/>
          <w:sz w:val="28"/>
          <w:szCs w:val="28"/>
        </w:rPr>
        <w:t>особо опасное явление</w:t>
      </w:r>
      <w:r w:rsidRPr="00B7563E">
        <w:rPr>
          <w:sz w:val="28"/>
          <w:szCs w:val="28"/>
        </w:rPr>
        <w:t>, вызвавшее резкий подъём уровня воды. Выше 20 мм за сутки выпадало 16.06 (28,5 мм), 20.06 (23,8 мм, на Лыпье 39,7 мм) и 23.06 (21,2 мм, на Лыпье 33,4 мм).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В июне наблюдалось всего 2 дня с заморозком, и последний заморозок (на Мойве        -1,5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на Лыпье -0,4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на Хальсории -0,7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) случился 13 июня. Максимум температуры воздуха за месяц отмечался 09 июня: на посту Лыпья +30,0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</w:t>
      </w:r>
      <w:r w:rsidRPr="00B7563E">
        <w:rPr>
          <w:sz w:val="28"/>
          <w:szCs w:val="28"/>
          <w:vertAlign w:val="superscript"/>
        </w:rPr>
        <w:t xml:space="preserve"> </w:t>
      </w:r>
      <w:r w:rsidRPr="00B7563E">
        <w:rPr>
          <w:sz w:val="28"/>
          <w:szCs w:val="28"/>
        </w:rPr>
        <w:t>на МС Мойва +28,7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С.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Июнь выдался ветреным. Преобладал восток-юго-восток. 09 июня зафиксирован штормовой ветер (ЮЮВ) 12-17 пор. 20-25 м/с, приведший к слому деревьев (Лыпья) и повреждениям построек (Мойва). 19 июня при грозе отмечались порывы южного ветра  17-20 м/с (Мойва).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С 25 июня наступило бездождье на неделю. В свердловской области начались лесные пожары, и восточный ветер натягивал мглу от  них. В это время почва сильно прогревалась. Максимум температуры на поверхности почвы 44,2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 наблюдался 02 июля.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По температурному критерию (температура устойчиво выше 15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) в горно-таёжном поясе </w:t>
      </w:r>
      <w:r w:rsidRPr="00B7563E">
        <w:rPr>
          <w:i/>
          <w:sz w:val="28"/>
          <w:szCs w:val="28"/>
        </w:rPr>
        <w:t>полное лето</w:t>
      </w:r>
      <w:r w:rsidRPr="00B7563E">
        <w:rPr>
          <w:sz w:val="28"/>
          <w:szCs w:val="28"/>
        </w:rPr>
        <w:t xml:space="preserve"> наступило 29</w:t>
      </w:r>
      <w:r w:rsidRPr="00B7563E">
        <w:rPr>
          <w:sz w:val="28"/>
          <w:szCs w:val="28"/>
          <w:vertAlign w:val="superscript"/>
        </w:rPr>
        <w:t xml:space="preserve"> </w:t>
      </w:r>
      <w:r w:rsidRPr="00B7563E">
        <w:rPr>
          <w:i/>
          <w:sz w:val="28"/>
          <w:szCs w:val="28"/>
        </w:rPr>
        <w:t xml:space="preserve">июня, </w:t>
      </w:r>
      <w:r w:rsidRPr="00B7563E">
        <w:rPr>
          <w:sz w:val="28"/>
          <w:szCs w:val="28"/>
        </w:rPr>
        <w:t>практически в средний срок. Основной этап лета продолжался 21 день, на 10 дней короче его средней длительности, со средней температурой 17,4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</w:t>
      </w:r>
      <w:r w:rsidRPr="00B7563E">
        <w:rPr>
          <w:sz w:val="28"/>
          <w:szCs w:val="28"/>
          <w:vertAlign w:val="superscript"/>
        </w:rPr>
        <w:t xml:space="preserve"> </w:t>
      </w:r>
      <w:r w:rsidRPr="00B7563E">
        <w:rPr>
          <w:sz w:val="28"/>
          <w:szCs w:val="28"/>
        </w:rPr>
        <w:t>на 0,5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 xml:space="preserve">выше среднемноголетней, и количеством осадков 81 мм (106%).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В предгорье полное лето  началось ещё 14 июня, на 13 дней раньше среднего срока, и продолжалось 38 дней, на 2 дня короче средней длительности. Средняя температура периода составила также 17,4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Июль </w:t>
      </w:r>
      <w:r w:rsidRPr="00B7563E">
        <w:rPr>
          <w:bCs/>
          <w:sz w:val="28"/>
          <w:szCs w:val="28"/>
        </w:rPr>
        <w:t xml:space="preserve">выдался теплым и влажным. </w:t>
      </w:r>
      <w:r w:rsidRPr="00B7563E">
        <w:rPr>
          <w:sz w:val="28"/>
          <w:szCs w:val="28"/>
        </w:rPr>
        <w:t xml:space="preserve">Средняя месячная температура воздуха составила 15,4 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что на 0,9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нормы; в предгорье 16,7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что на 1,1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 За месяц в горной тайге выпало 146,4 мм осадков (133%  от нормы), в предгорье – 102 мм (144% от средней многолетней суммы).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На реках уровень воды стал падать, и с 08.07 началась межень. Суточный максимум осадков в предгорном районе (22,1 мм) случился 22 июля, в горно-таёжном поясе (24,1 мм) 24 июля. После этого дожди поддерживали уровень воды.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18 июля на всех постах зафиксирован сильный шторм: ЮЗ ветер 15-20 м/с порывы до 25-28 м/с в течение часа (с 20 час) с грозой и ливневым дождём. Шторм вызвал сильный бурелом. Сильный ЮЮЗ ветер (10 м/с пор. 15-17 м/с) отмечался на МС Мойва и утром 19 июля.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lastRenderedPageBreak/>
        <w:t>08 июля случился летний заморозок: -0,2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Лыпья, -1,5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Мойва, -2,0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Хальсория.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Минимальная температура воздуха выше 10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 устойчиво поднялась 10 июля.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bCs/>
          <w:sz w:val="28"/>
          <w:szCs w:val="28"/>
        </w:rPr>
        <w:t>15 июля з</w:t>
      </w:r>
      <w:r w:rsidRPr="00B7563E">
        <w:rPr>
          <w:sz w:val="28"/>
          <w:szCs w:val="28"/>
        </w:rPr>
        <w:t>афиксирован максимум температуры воздуха, равный +30,9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 на Мойве,  +31,5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на Хальсории, +31,9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на Лыпье.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Температура воды достигла годового максимума 15 июля: на р. Лыпья 16,5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 и на р. Вишера 20,8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(кордон Лыпья); 18 июля: на р. М. Мойва 16,9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и на р. Молебном 13,3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(кордон Мойва); 15 июля: на р. Вишера 17,6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и на р. Мойва 21,0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(устье р. Мойва) (табл. 6.2 - 6.4).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i/>
          <w:sz w:val="28"/>
          <w:szCs w:val="28"/>
        </w:rPr>
        <w:t>Спад лета</w:t>
      </w:r>
      <w:r w:rsidRPr="00B7563E">
        <w:rPr>
          <w:sz w:val="28"/>
          <w:szCs w:val="28"/>
        </w:rPr>
        <w:t xml:space="preserve"> начался 20 июля, когда суточная температура стала ниже 15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на 9 дней раньше среднего срока для горной местности; и 22 июля - на 15 дней раньше для предгорной местности, продолжительностью 25 дней в горной тайге и 23 дня в предгорье. Осадков выпало 101 мм (153% среднего). Средняя температура периода 13,7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что на 1,0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средней многолетней. В предгорье средняя температура периода составила 14,9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.</w:t>
      </w:r>
    </w:p>
    <w:p w:rsid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Август был тёплым и достаточно влажным. Среднемесячная температура воздуха оказалась равной: в горной тайге 11,4</w:t>
      </w:r>
      <w:r w:rsidRPr="00B7563E">
        <w:rPr>
          <w:sz w:val="28"/>
          <w:szCs w:val="28"/>
          <w:vertAlign w:val="superscript"/>
        </w:rPr>
        <w:t xml:space="preserve"> </w:t>
      </w:r>
      <w:r w:rsidRPr="00B7563E">
        <w:rPr>
          <w:sz w:val="28"/>
          <w:szCs w:val="28"/>
        </w:rPr>
        <w:t>С, в предгорье 12,5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что на 0,7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и на 0,9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 Месячное количество осадков составило 128,6 мм (120% от нормы), в предгорье – 105 мм (118% от средней многолетней суммы). 30 августа выпало наибольшее количество осадков: 38,1 мм в горной части и 29,4 мм – в предгорной.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</w:p>
    <w:p w:rsidR="00B7563E" w:rsidRPr="00C92B73" w:rsidRDefault="00B7563E" w:rsidP="00B7563E">
      <w:pPr>
        <w:pStyle w:val="a3"/>
        <w:spacing w:after="0"/>
        <w:ind w:firstLine="567"/>
        <w:jc w:val="both"/>
        <w:rPr>
          <w:b/>
          <w:sz w:val="28"/>
          <w:szCs w:val="28"/>
          <w:highlight w:val="yellow"/>
        </w:rPr>
      </w:pPr>
      <w:r w:rsidRPr="00C92B73">
        <w:rPr>
          <w:b/>
          <w:sz w:val="28"/>
          <w:szCs w:val="28"/>
        </w:rPr>
        <w:t>5.2.4.  О с е н ь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Осенний сезон начался согласно температурному критерию (устойчивый переход Т сут ниже 12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С)  14 августа: в горно-таёжной части в свой срок, в долинной южной части - на 6 дней раньше принятого срока. Продолжительность осени (с 14 августа по 21 октября) составила 69 дней, на 9 дней более средней длительности, в южной части на 5 дней длиннее средней многолетней.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Осень выдалась относительно тёплой и дождливой. Средняя температура осени оказалась равной 6,0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С, что на 0,4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среднемноголетней нормы. В предгорном районе - 7,3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на 2,0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 Осадков выпало 252 мм, больше средней многолетней суммы (115% , горно-таёжная часть).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i/>
          <w:sz w:val="28"/>
          <w:szCs w:val="28"/>
        </w:rPr>
        <w:t>Первоосенье, или начальная осень</w:t>
      </w:r>
      <w:r w:rsidRPr="00B7563E">
        <w:rPr>
          <w:sz w:val="28"/>
          <w:szCs w:val="28"/>
        </w:rPr>
        <w:t xml:space="preserve"> продолжалась с 14 по 31 августа - 18 дней: в горной тайге менее средней длительности на 3 дня, в предгорной – в средних пределах. Этап золотой осени слился с последующим периодом глубокой осени. Средняя температура субсезона составила 8,6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и 9,8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на 1,1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ниже средней многолетней. Осадков выпало 93 мм (при средней многолетней сумме 91 мм). За период отмечено 6 случаев с заморозком при среднем количестве – 4. Первый осенний заморозок в воздухе отмечен 16 августа и на почве - 17 августа. Для предгорной части этот первый иней случился на 10 дней раньше.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color w:val="E36C0A"/>
          <w:sz w:val="28"/>
          <w:szCs w:val="28"/>
        </w:rPr>
      </w:pPr>
      <w:r w:rsidRPr="00B7563E">
        <w:rPr>
          <w:sz w:val="28"/>
          <w:szCs w:val="28"/>
        </w:rPr>
        <w:t>Последняя гроза прогремела в ночь на 11 сентября над всей территорией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 xml:space="preserve">(на 15 дней позднее средней даты для горной тайги, в обычный срок - для </w:t>
      </w:r>
      <w:r w:rsidRPr="00B7563E">
        <w:rPr>
          <w:sz w:val="28"/>
          <w:szCs w:val="28"/>
        </w:rPr>
        <w:lastRenderedPageBreak/>
        <w:t>предгорной). На горах первый снег лёг 2 сентября, как обычно. Но сошёл он быстро и надолго.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Сильный ССВ ветер (10-12 м/с  (пор. 17-19 м/с, Лыпья) 31.08 отметил окончание начального периода осени.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Сентябрь был тёплым, умеренно дождливым. Среднемесячная температура в горной тайге составила 6,9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С, на 1,7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нормы, в предгорье – 8,1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, на 1,5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 Месячное количество осадков составило 93 мм и 73 мм (80% и 83% средней многолетней суммы). Наибольшее количество дождя выпало во второй декаде месяца, вызвав первый осенний паводок. Заморозков в сентябре случилось 6, в предгорном районе – только 2.</w:t>
      </w:r>
      <w:r w:rsidRPr="00B7563E">
        <w:rPr>
          <w:i/>
          <w:sz w:val="28"/>
          <w:szCs w:val="28"/>
        </w:rPr>
        <w:t xml:space="preserve"> 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 xml:space="preserve">Массово пожелтела листва берёзы 28 августа (Лыпья) - 30 августа (Мойва): окончание вегетационного периода и фенологическая граница глубокой осени.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i/>
          <w:sz w:val="28"/>
          <w:szCs w:val="28"/>
        </w:rPr>
        <w:t>Глубокая осень</w:t>
      </w:r>
      <w:r w:rsidRPr="00B7563E">
        <w:rPr>
          <w:sz w:val="28"/>
          <w:szCs w:val="28"/>
        </w:rPr>
        <w:t xml:space="preserve"> по температурному критерию (устойчивый переход Т сут ниже 8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С) наступила на всей территории 01 сентября:  в предгорье на 7 дней раньше обычного срока, на горно-таёжной территории – на 2 дня раньше. Продолжительность этапа – 30 дней, в пределах среднего. Средняя температура составила 6,9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С, на 1,3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средней многолетней. Осадков за субсезон выпало 93 мм (101% от среднего).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Массовое оголение деревьев произошло: 15 сентября в горной тайге (на 9 дней ранее обычного срока) и 28 сентября в долине р. Вишеры (на 4 дня  ранее).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Начало глубокой осени отмечено сильным ветром (12-17 м/с) северных румбов (ССЗ, С и СВ) 1 – 3 сентября. Ночью 08.09 и днём 29.09 усиливался ЮВ ветер до 15 м/с.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i/>
          <w:sz w:val="28"/>
          <w:szCs w:val="28"/>
        </w:rPr>
        <w:t>Послеосенье – завершающий этап осени</w:t>
      </w:r>
      <w:r w:rsidRPr="00B7563E">
        <w:rPr>
          <w:sz w:val="28"/>
          <w:szCs w:val="28"/>
        </w:rPr>
        <w:t xml:space="preserve"> – наступил 01 октября: в горно-таёжной части заповедника с переходом Т сут через 3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 в сторону понижения, на 1 день позднее среднего многолетнего срока, в предгорной части с переходом Т сут через 5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 – на 4 дня раньше. Послеосенье продолжалось 21 день, в два раза длиннее среднего. Температура субсезона составила 2,6</w:t>
      </w:r>
      <w:r w:rsidRPr="00B7563E">
        <w:rPr>
          <w:sz w:val="28"/>
          <w:szCs w:val="28"/>
          <w:vertAlign w:val="superscript"/>
        </w:rPr>
        <w:t xml:space="preserve"> 0</w:t>
      </w:r>
      <w:r w:rsidRPr="00B7563E">
        <w:rPr>
          <w:sz w:val="28"/>
          <w:szCs w:val="28"/>
        </w:rPr>
        <w:t>С, на 1,2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среднего. Осадков выпало 65,5 мм в виде дождя и мокрого снега, при средней многолетней сумме 40 мм (165%).  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После обильных дождей (20-21.10 36 мм)  с 20 по 22 октября на реках наблюдался второй осенний паводок.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Морозный период (Т мин. устойчиво ниже 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С) в горно-таёжной части начался 02 октября (в средний срок), а в предгорной части заповедника  - 21 октября (на 5 дней позднее среднего срока).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B7563E">
        <w:rPr>
          <w:sz w:val="28"/>
          <w:szCs w:val="28"/>
        </w:rPr>
        <w:t>Октябрь выдался весьма тёплым и ненастным. Среднемесячная температура составила 0,7</w:t>
      </w:r>
      <w:r w:rsidRPr="00B7563E">
        <w:rPr>
          <w:sz w:val="28"/>
          <w:szCs w:val="28"/>
          <w:vertAlign w:val="superscript"/>
        </w:rPr>
        <w:t xml:space="preserve">0 </w:t>
      </w:r>
      <w:r w:rsidRPr="00B7563E">
        <w:rPr>
          <w:sz w:val="28"/>
          <w:szCs w:val="28"/>
        </w:rPr>
        <w:t>С в горной тайге, что на 2,9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выше, и 2,0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 предгорье, на 3,2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 xml:space="preserve"> выше нормы. Месячное количество осадков составило в предгорье 110,4 мм (122% средней многолетней</w:t>
      </w:r>
      <w:r>
        <w:rPr>
          <w:sz w:val="28"/>
          <w:szCs w:val="28"/>
        </w:rPr>
        <w:t xml:space="preserve"> </w:t>
      </w:r>
      <w:r w:rsidRPr="00B7563E">
        <w:rPr>
          <w:sz w:val="28"/>
          <w:szCs w:val="28"/>
        </w:rPr>
        <w:t xml:space="preserve">суммы). </w:t>
      </w:r>
      <w:r w:rsidRPr="00B7563E">
        <w:rPr>
          <w:i/>
          <w:sz w:val="28"/>
          <w:szCs w:val="28"/>
        </w:rPr>
        <w:t>На Мойве с 5 октября осадки не измерялись (и вообще не было наблюдений).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 xml:space="preserve">В октябре усиливался ветер до 9-12 пор.15 м/с: 02-03.10 (ССВ и С), 27-28.10 (ЮЮЗ) и 30.10 (СЗ). Данные поста Лыпья. 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Первый снег в лесном поясе в горном районе выпал 01 октября (на 22 дня позднее среднего срока), с образованием временного снежного покрова 2 - 3.10, в предгорном – только 17 октября (на 26 дней позднее), без образования</w:t>
      </w:r>
      <w:r w:rsidRPr="00B7563E">
        <w:rPr>
          <w:color w:val="E36C0A"/>
          <w:sz w:val="28"/>
          <w:szCs w:val="28"/>
        </w:rPr>
        <w:t xml:space="preserve"> </w:t>
      </w:r>
      <w:r w:rsidRPr="00B7563E">
        <w:rPr>
          <w:sz w:val="28"/>
          <w:szCs w:val="28"/>
        </w:rPr>
        <w:t>покрова.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lastRenderedPageBreak/>
        <w:t>Устойчивый снежный покров на горах образовался 21 октября, на 18 дней позднее обычного. В лесном поясе устойчивый снежный покров образовался тоже 21 октября: в горно-таёжном районе на 9 дней позднее обычного срока, а в южном предгорье на 5 дней раньше среднего многолетнего срока.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Суточная температура воздуха устойчиво опустилась ниже 0</w:t>
      </w:r>
      <w:r w:rsidRPr="00B7563E">
        <w:rPr>
          <w:sz w:val="28"/>
          <w:szCs w:val="28"/>
          <w:vertAlign w:val="superscript"/>
        </w:rPr>
        <w:t>0</w:t>
      </w:r>
      <w:r w:rsidRPr="00B7563E">
        <w:rPr>
          <w:sz w:val="28"/>
          <w:szCs w:val="28"/>
        </w:rPr>
        <w:t>С (наступила зима) 22 октября: в горной тайге на 10 дней позднее среднего срока (12.10), в долине Вишеры - на 3 дня раньше среднемноголетнего срока (25.10). Первая шуга на р. Вишера пошла 30 октября, на 8 дней позднее среднего срока.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B7563E" w:rsidRPr="001237E4" w:rsidRDefault="00B7563E" w:rsidP="00B7563E">
      <w:pPr>
        <w:pStyle w:val="a3"/>
        <w:spacing w:after="0"/>
        <w:ind w:firstLine="567"/>
        <w:jc w:val="both"/>
        <w:rPr>
          <w:b/>
          <w:sz w:val="28"/>
          <w:szCs w:val="28"/>
        </w:rPr>
      </w:pPr>
      <w:r w:rsidRPr="001237E4">
        <w:rPr>
          <w:b/>
          <w:sz w:val="28"/>
          <w:szCs w:val="28"/>
        </w:rPr>
        <w:t>Литература: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1. Государственный водный кадастр. Серия 3. Многолетние данные о режиме и ресурсах поверхностных вод суши. Том 1 РСФСР. Часть 1, вып. 25 Бассейн реки Камы. Л., Гидрометеоиздат, 1988.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2. Научно-прикладной справочник «Климат России», электронная версия, ВНИИГМИ-МЦД, Обнинск, 2008.</w:t>
      </w:r>
    </w:p>
    <w:p w:rsidR="00B7563E" w:rsidRPr="00B7563E" w:rsidRDefault="00B7563E" w:rsidP="00B7563E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3. Наставление гидрометеорологическим станциям и постам. Вып. 3, часть 2 Обработка материалов метеорологических наблюдений. Л., Гидрометеоиздат, 1969.</w:t>
      </w:r>
    </w:p>
    <w:p w:rsidR="00393606" w:rsidRDefault="00B7563E" w:rsidP="0039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 xml:space="preserve">4. Прокошева И. В. Феноклиматические особенности предгорного района заповедника «Вишерский»// Сб.: Особо охраняемые природные территории в жизни региона. Перм. гос. ун-т. – Пермь, 2011, с. 18-33. </w:t>
      </w:r>
    </w:p>
    <w:p w:rsidR="00393606" w:rsidRPr="00B7563E" w:rsidRDefault="00393606" w:rsidP="0039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63E">
        <w:rPr>
          <w:rFonts w:ascii="Times New Roman" w:hAnsi="Times New Roman" w:cs="Times New Roman"/>
          <w:sz w:val="28"/>
          <w:szCs w:val="28"/>
        </w:rPr>
        <w:t xml:space="preserve">5. Прокошева И.В. Феноклиматическая характеристика горно-таёжного района заповедника «Вишерский» в первом десятилетии </w:t>
      </w:r>
      <w:r w:rsidRPr="00B7563E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B7563E">
        <w:rPr>
          <w:rFonts w:ascii="Times New Roman" w:hAnsi="Times New Roman" w:cs="Times New Roman"/>
          <w:sz w:val="28"/>
          <w:szCs w:val="28"/>
        </w:rPr>
        <w:t xml:space="preserve"> века// Сб.: Исследование природы лесных растительных сообществ на заповедных территориях Урала,  изд. Бот. сада Ин-та ЭРиЖ УрО РАН, Екатеринбург, 2013.</w:t>
      </w:r>
    </w:p>
    <w:p w:rsidR="00393606" w:rsidRPr="00B7563E" w:rsidRDefault="00393606" w:rsidP="00393606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6. Таблицы метеорологических наблюдений ТМС по МС Вая за ноябрь 2011 г. –  октябрь 2012 г., Пермь.</w:t>
      </w:r>
    </w:p>
    <w:p w:rsidR="00393606" w:rsidRPr="00B7563E" w:rsidRDefault="00393606" w:rsidP="00393606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7. Журнал для записи ежедневной гидрологической информации (апрель - июнь 2012г.) ГП-25, Пермь.</w:t>
      </w:r>
    </w:p>
    <w:p w:rsidR="00393606" w:rsidRPr="00B7563E" w:rsidRDefault="00393606" w:rsidP="00393606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8. Журнал для записи сведений о снежном покрове (март-апрель 2012 г.) ГП-28, Пермь.</w:t>
      </w:r>
    </w:p>
    <w:p w:rsidR="00393606" w:rsidRDefault="00393606" w:rsidP="00393606">
      <w:pPr>
        <w:pStyle w:val="a3"/>
        <w:spacing w:after="0"/>
        <w:ind w:firstLine="567"/>
        <w:jc w:val="both"/>
        <w:rPr>
          <w:sz w:val="28"/>
          <w:szCs w:val="28"/>
        </w:rPr>
      </w:pPr>
      <w:r w:rsidRPr="00B7563E">
        <w:rPr>
          <w:sz w:val="28"/>
          <w:szCs w:val="28"/>
        </w:rPr>
        <w:t>9. Филонов К.П., Нухимовская Ю.Д. Летопись природы в заповедниках СССР. Методическое пособие, Наука, 1990.</w:t>
      </w:r>
    </w:p>
    <w:p w:rsidR="00C5332B" w:rsidRDefault="00C5332B" w:rsidP="00393606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C5332B" w:rsidRDefault="00C5332B" w:rsidP="00393606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C5332B" w:rsidRDefault="00C5332B" w:rsidP="00393606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C5332B" w:rsidRDefault="00C5332B" w:rsidP="00393606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C5332B" w:rsidRDefault="00C5332B" w:rsidP="00393606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C5332B" w:rsidRDefault="00C5332B" w:rsidP="00393606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C5332B" w:rsidRDefault="00C5332B" w:rsidP="00393606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FB1379" w:rsidRDefault="00FB1379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  <w:r w:rsidRPr="00FB137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151809" cy="440266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B1379" w:rsidRDefault="000B41C5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  <w:r w:rsidRPr="00126DD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671537" cy="4210755"/>
            <wp:effectExtent l="19050" t="0" r="24413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B1379" w:rsidRDefault="00FB1379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FB1379" w:rsidRDefault="00FB1379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FB1379" w:rsidRDefault="00FB1379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126DD7" w:rsidRDefault="000B41C5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  <w:r w:rsidRPr="000B41C5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743575" cy="3794125"/>
            <wp:effectExtent l="19050" t="0" r="9525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26DD7" w:rsidRDefault="00126DD7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126DD7" w:rsidRDefault="00126DD7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126DD7" w:rsidRDefault="009976B1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  <w:r w:rsidRPr="009976B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81675" cy="4410075"/>
            <wp:effectExtent l="19050" t="0" r="9525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26DD7" w:rsidRDefault="00126DD7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126DD7" w:rsidRDefault="00126DD7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126DD7" w:rsidRDefault="00126DD7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126DD7" w:rsidRDefault="00126DD7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126DD7" w:rsidRDefault="00103248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  <w:r w:rsidRPr="0010324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581650" cy="3911600"/>
            <wp:effectExtent l="19050" t="0" r="19050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26DD7" w:rsidRDefault="00126DD7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126DD7" w:rsidRDefault="00126DD7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BC63BA" w:rsidRDefault="00BC63BA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BC63BA" w:rsidRDefault="00BC63BA" w:rsidP="00C5332B">
      <w:pPr>
        <w:spacing w:after="0" w:line="24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C5332B" w:rsidRPr="002841E5" w:rsidRDefault="00C5332B" w:rsidP="00C5332B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ВОДЫ </w:t>
      </w:r>
      <w:r w:rsidRPr="002841E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И.В. Прокошева, с.н.с. заповедника "Вишерский")</w:t>
      </w:r>
    </w:p>
    <w:p w:rsidR="00B7563E" w:rsidRDefault="00D51BE9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отчётном году наблюдения за водным режимом производились в двух направлениях: </w:t>
      </w:r>
    </w:p>
    <w:p w:rsidR="00D51BE9" w:rsidRDefault="00D51BE9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Изучение динамики уровневого режима в реках Вишера и Лыпья на стационарных водомерных постах (кордон "Лыпья").</w:t>
      </w:r>
    </w:p>
    <w:p w:rsidR="00D51BE9" w:rsidRDefault="00D51BE9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Изучение динамики температурного режима водоёмов заповедника путём установки в них температурных датчиков логгеров.</w:t>
      </w:r>
    </w:p>
    <w:p w:rsidR="004153C5" w:rsidRDefault="004153C5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Изучение высоты и плотности снежного покрова на постоянных снегомерных маршрутах, проложенных по склонам горных хребтов Муравьиный и Хомги-Нёл на склонах разной экспозиции.</w:t>
      </w:r>
    </w:p>
    <w:p w:rsidR="0010617F" w:rsidRDefault="0010617F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Изучение динамики высоты снежного покрова на стационарных реечных постах, на базе кордонов Лыпья, Мойва, Лиственничный, Хальсория.</w:t>
      </w:r>
    </w:p>
    <w:p w:rsidR="00D51BE9" w:rsidRPr="00D51BE9" w:rsidRDefault="00D51BE9" w:rsidP="00B75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этих наблюдений обработаны и сведены в представленные ниже таблицы 6.1. - 6.</w:t>
      </w:r>
      <w:r w:rsidR="0010617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page" w:tblpX="1" w:tblpY="-43"/>
        <w:tblW w:w="13164" w:type="dxa"/>
        <w:tblLook w:val="04A0"/>
      </w:tblPr>
      <w:tblGrid>
        <w:gridCol w:w="971"/>
        <w:gridCol w:w="413"/>
        <w:gridCol w:w="231"/>
        <w:gridCol w:w="20"/>
        <w:gridCol w:w="671"/>
        <w:gridCol w:w="256"/>
        <w:gridCol w:w="23"/>
        <w:gridCol w:w="925"/>
        <w:gridCol w:w="75"/>
        <w:gridCol w:w="20"/>
        <w:gridCol w:w="918"/>
        <w:gridCol w:w="30"/>
        <w:gridCol w:w="818"/>
        <w:gridCol w:w="333"/>
        <w:gridCol w:w="490"/>
        <w:gridCol w:w="236"/>
        <w:gridCol w:w="220"/>
        <w:gridCol w:w="112"/>
        <w:gridCol w:w="993"/>
        <w:gridCol w:w="305"/>
        <w:gridCol w:w="1087"/>
        <w:gridCol w:w="1358"/>
        <w:gridCol w:w="169"/>
        <w:gridCol w:w="889"/>
        <w:gridCol w:w="567"/>
        <w:gridCol w:w="1034"/>
      </w:tblGrid>
      <w:tr w:rsidR="00393606" w:rsidRPr="00393606" w:rsidTr="00587E14">
        <w:trPr>
          <w:gridAfter w:val="2"/>
          <w:wAfter w:w="1601" w:type="dxa"/>
          <w:trHeight w:val="25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E14" w:rsidRPr="00393606" w:rsidRDefault="00587E14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32B" w:rsidRPr="00393606" w:rsidRDefault="00C5332B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27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E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Таблица 6.1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606" w:rsidRPr="00393606" w:rsidTr="00587E14">
        <w:trPr>
          <w:gridAfter w:val="2"/>
          <w:wAfter w:w="1601" w:type="dxa"/>
          <w:trHeight w:val="31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8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Высота уровня воды на водопосту Лыпья, см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After w:val="2"/>
          <w:wAfter w:w="1601" w:type="dxa"/>
          <w:trHeight w:val="315"/>
        </w:trPr>
        <w:tc>
          <w:tcPr>
            <w:tcW w:w="9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3" w:type="dxa"/>
            <w:gridSpan w:val="14"/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(фенологический 2011/2012 </w:t>
            </w:r>
            <w:r w:rsidR="0058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  <w:r w:rsidRPr="003936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After w:val="2"/>
          <w:wAfter w:w="1601" w:type="dxa"/>
          <w:trHeight w:val="27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587E14" w:rsidTr="00587E14">
        <w:trPr>
          <w:gridBefore w:val="2"/>
          <w:wBefore w:w="1384" w:type="dxa"/>
          <w:trHeight w:val="330"/>
        </w:trPr>
        <w:tc>
          <w:tcPr>
            <w:tcW w:w="92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587E14">
              <w:rPr>
                <w:rFonts w:ascii="Times New Roman Cyr" w:eastAsia="Times New Roman" w:hAnsi="Times New Roman Cyr" w:cs="Times New Roman"/>
                <w:sz w:val="20"/>
                <w:szCs w:val="20"/>
              </w:rPr>
              <w:t>Дата</w:t>
            </w:r>
          </w:p>
        </w:tc>
        <w:tc>
          <w:tcPr>
            <w:tcW w:w="1204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587E14">
              <w:rPr>
                <w:rFonts w:ascii="Times New Roman Cyr" w:eastAsia="Times New Roman" w:hAnsi="Times New Roman Cyr" w:cs="Times New Roman"/>
                <w:sz w:val="20"/>
                <w:szCs w:val="20"/>
              </w:rPr>
              <w:t>р. Вишера</w:t>
            </w:r>
          </w:p>
        </w:tc>
        <w:tc>
          <w:tcPr>
            <w:tcW w:w="1013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587E14">
              <w:rPr>
                <w:rFonts w:ascii="Times New Roman Cyr" w:eastAsia="Times New Roman" w:hAnsi="Times New Roman Cyr" w:cs="Times New Roman"/>
                <w:sz w:val="20"/>
                <w:szCs w:val="20"/>
              </w:rPr>
              <w:t>р. Лыпья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E14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E14">
              <w:rPr>
                <w:rFonts w:ascii="Times New Roman" w:eastAsia="Times New Roman" w:hAnsi="Times New Roman" w:cs="Times New Roman"/>
                <w:sz w:val="20"/>
                <w:szCs w:val="20"/>
              </w:rPr>
              <w:t>р. Вишера</w:t>
            </w:r>
          </w:p>
        </w:tc>
        <w:tc>
          <w:tcPr>
            <w:tcW w:w="11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E14">
              <w:rPr>
                <w:rFonts w:ascii="Times New Roman" w:eastAsia="Times New Roman" w:hAnsi="Times New Roman" w:cs="Times New Roman"/>
                <w:sz w:val="20"/>
                <w:szCs w:val="20"/>
              </w:rPr>
              <w:t>р. Лыпья</w:t>
            </w:r>
          </w:p>
        </w:tc>
        <w:tc>
          <w:tcPr>
            <w:tcW w:w="13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E14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E14">
              <w:rPr>
                <w:rFonts w:ascii="Times New Roman" w:eastAsia="Times New Roman" w:hAnsi="Times New Roman" w:cs="Times New Roman"/>
                <w:sz w:val="20"/>
                <w:szCs w:val="20"/>
              </w:rPr>
              <w:t>р. Вишера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E14">
              <w:rPr>
                <w:rFonts w:ascii="Times New Roman" w:eastAsia="Times New Roman" w:hAnsi="Times New Roman" w:cs="Times New Roman"/>
                <w:sz w:val="20"/>
                <w:szCs w:val="20"/>
              </w:rPr>
              <w:t>р. Лыпья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587E14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2011 год</w:t>
            </w:r>
          </w:p>
        </w:tc>
        <w:tc>
          <w:tcPr>
            <w:tcW w:w="120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2012 год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2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Лыпья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встала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132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43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сред. мес.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сред. мес.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Вишера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встала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221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 8 декабря 2011 г,</w:t>
            </w:r>
          </w:p>
        </w:tc>
        <w:tc>
          <w:tcPr>
            <w:tcW w:w="84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55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2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в январе, феврале,</w:t>
            </w:r>
          </w:p>
        </w:tc>
        <w:tc>
          <w:tcPr>
            <w:tcW w:w="84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марте и до 23 апреля</w:t>
            </w:r>
          </w:p>
        </w:tc>
        <w:tc>
          <w:tcPr>
            <w:tcW w:w="84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2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2012 г. измерения</w:t>
            </w:r>
          </w:p>
        </w:tc>
        <w:tc>
          <w:tcPr>
            <w:tcW w:w="8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сред. мес.</w:t>
            </w:r>
          </w:p>
        </w:tc>
        <w:tc>
          <w:tcPr>
            <w:tcW w:w="1279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2"/>
          <w:wBefore w:w="1384" w:type="dxa"/>
          <w:trHeight w:val="270"/>
        </w:trPr>
        <w:tc>
          <w:tcPr>
            <w:tcW w:w="92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221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не проводились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**     - </w:t>
            </w:r>
          </w:p>
        </w:tc>
        <w:tc>
          <w:tcPr>
            <w:tcW w:w="2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пропуск наблюдения</w:t>
            </w:r>
          </w:p>
        </w:tc>
        <w:tc>
          <w:tcPr>
            <w:tcW w:w="13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330"/>
        </w:trPr>
        <w:tc>
          <w:tcPr>
            <w:tcW w:w="94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4"/>
                <w:szCs w:val="24"/>
              </w:rPr>
            </w:pPr>
            <w:r w:rsidRPr="00393606">
              <w:rPr>
                <w:rFonts w:ascii="Times New Roman Cyr" w:eastAsia="Times New Roman" w:hAnsi="Times New Roman Cyr" w:cs="Times New Roman"/>
                <w:sz w:val="24"/>
                <w:szCs w:val="24"/>
              </w:rPr>
              <w:t>Дата</w:t>
            </w:r>
          </w:p>
        </w:tc>
        <w:tc>
          <w:tcPr>
            <w:tcW w:w="1023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4"/>
                <w:szCs w:val="24"/>
              </w:rPr>
            </w:pPr>
            <w:r w:rsidRPr="00393606">
              <w:rPr>
                <w:rFonts w:ascii="Times New Roman Cyr" w:eastAsia="Times New Roman" w:hAnsi="Times New Roman Cyr" w:cs="Times New Roman"/>
                <w:sz w:val="24"/>
                <w:szCs w:val="24"/>
              </w:rPr>
              <w:t>р. Вишера</w:t>
            </w:r>
          </w:p>
        </w:tc>
        <w:tc>
          <w:tcPr>
            <w:tcW w:w="93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4"/>
                <w:szCs w:val="24"/>
              </w:rPr>
            </w:pPr>
            <w:r w:rsidRPr="00393606">
              <w:rPr>
                <w:rFonts w:ascii="Times New Roman Cyr" w:eastAsia="Times New Roman" w:hAnsi="Times New Roman Cyr" w:cs="Times New Roman"/>
                <w:sz w:val="24"/>
                <w:szCs w:val="24"/>
              </w:rPr>
              <w:t>р. Лыпья</w:t>
            </w:r>
          </w:p>
        </w:tc>
        <w:tc>
          <w:tcPr>
            <w:tcW w:w="1181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4"/>
                <w:szCs w:val="24"/>
              </w:rPr>
            </w:pPr>
            <w:r w:rsidRPr="00393606">
              <w:rPr>
                <w:rFonts w:ascii="Times New Roman Cyr" w:eastAsia="Times New Roman" w:hAnsi="Times New Roman Cyr" w:cs="Times New Roman"/>
                <w:sz w:val="24"/>
                <w:szCs w:val="24"/>
              </w:rPr>
              <w:t>Дата</w:t>
            </w:r>
          </w:p>
        </w:tc>
        <w:tc>
          <w:tcPr>
            <w:tcW w:w="1058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4"/>
                <w:szCs w:val="24"/>
              </w:rPr>
            </w:pPr>
            <w:r w:rsidRPr="00393606">
              <w:rPr>
                <w:rFonts w:ascii="Times New Roman Cyr" w:eastAsia="Times New Roman" w:hAnsi="Times New Roman Cyr" w:cs="Times New Roman"/>
                <w:sz w:val="24"/>
                <w:szCs w:val="24"/>
              </w:rPr>
              <w:t>р. Вишера</w:t>
            </w:r>
          </w:p>
        </w:tc>
        <w:tc>
          <w:tcPr>
            <w:tcW w:w="129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4"/>
                <w:szCs w:val="24"/>
              </w:rPr>
            </w:pPr>
            <w:r w:rsidRPr="00393606">
              <w:rPr>
                <w:rFonts w:ascii="Times New Roman Cyr" w:eastAsia="Times New Roman" w:hAnsi="Times New Roman Cyr" w:cs="Times New Roman"/>
                <w:sz w:val="24"/>
                <w:szCs w:val="24"/>
              </w:rPr>
              <w:t>р. Лыпья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4"/>
                <w:szCs w:val="24"/>
              </w:rPr>
            </w:pPr>
            <w:r w:rsidRPr="00393606">
              <w:rPr>
                <w:rFonts w:ascii="Times New Roman Cyr" w:eastAsia="Times New Roman" w:hAnsi="Times New Roman Cyr" w:cs="Times New Roman"/>
                <w:sz w:val="24"/>
                <w:szCs w:val="24"/>
              </w:rPr>
              <w:t>Дата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4"/>
                <w:szCs w:val="24"/>
              </w:rPr>
            </w:pPr>
            <w:r w:rsidRPr="00393606">
              <w:rPr>
                <w:rFonts w:ascii="Times New Roman Cyr" w:eastAsia="Times New Roman" w:hAnsi="Times New Roman Cyr" w:cs="Times New Roman"/>
                <w:sz w:val="24"/>
                <w:szCs w:val="24"/>
              </w:rPr>
              <w:t>р. Вишера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4"/>
                <w:szCs w:val="24"/>
              </w:rPr>
            </w:pPr>
            <w:r w:rsidRPr="00393606">
              <w:rPr>
                <w:rFonts w:ascii="Times New Roman Cyr" w:eastAsia="Times New Roman" w:hAnsi="Times New Roman Cyr" w:cs="Times New Roman"/>
                <w:sz w:val="24"/>
                <w:szCs w:val="24"/>
              </w:rPr>
              <w:t>р. Лыпья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2012 год</w:t>
            </w:r>
          </w:p>
        </w:tc>
        <w:tc>
          <w:tcPr>
            <w:tcW w:w="102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05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2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Октябрь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70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сред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70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сред. мес.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Сентябрь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19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20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70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сред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70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сред. мес.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0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70"/>
        </w:trPr>
        <w:tc>
          <w:tcPr>
            <w:tcW w:w="94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41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41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70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sz w:val="20"/>
                <w:szCs w:val="20"/>
              </w:rPr>
              <w:t>49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сред.мес.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70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68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**  Наблюдатель в отпуске 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3503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или пропуск наблюдения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587E14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D51BE9">
        <w:trPr>
          <w:gridBefore w:val="3"/>
          <w:gridAfter w:val="1"/>
          <w:wBefore w:w="1615" w:type="dxa"/>
          <w:wAfter w:w="1034" w:type="dxa"/>
          <w:trHeight w:val="270"/>
        </w:trPr>
        <w:tc>
          <w:tcPr>
            <w:tcW w:w="9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606" w:rsidRPr="00393606" w:rsidTr="00D51BE9">
        <w:trPr>
          <w:gridBefore w:val="3"/>
          <w:gridAfter w:val="1"/>
          <w:wBefore w:w="1615" w:type="dxa"/>
          <w:wAfter w:w="1034" w:type="dxa"/>
          <w:trHeight w:val="255"/>
        </w:trPr>
        <w:tc>
          <w:tcPr>
            <w:tcW w:w="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sz w:val="20"/>
                <w:szCs w:val="20"/>
              </w:rPr>
            </w:pPr>
            <w:r w:rsidRPr="00393606">
              <w:rPr>
                <w:rFonts w:ascii="Times New Roman Cyr" w:eastAsia="Times New Roman" w:hAnsi="Times New Roman Cyr" w:cs="Times New Roman"/>
                <w:sz w:val="20"/>
                <w:szCs w:val="20"/>
              </w:rPr>
              <w:t>сред. мес.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393606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36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606" w:rsidRPr="00393606" w:rsidRDefault="00393606" w:rsidP="00587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51BE9" w:rsidRDefault="00484963" w:rsidP="007F47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E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</w:p>
    <w:p w:rsidR="00D51BE9" w:rsidRDefault="00D51BE9" w:rsidP="007F47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963" w:rsidRPr="00587E14" w:rsidRDefault="00484963" w:rsidP="00D51B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7E14">
        <w:rPr>
          <w:rFonts w:ascii="Times New Roman" w:hAnsi="Times New Roman" w:cs="Times New Roman"/>
          <w:b/>
          <w:sz w:val="24"/>
          <w:szCs w:val="24"/>
        </w:rPr>
        <w:t xml:space="preserve"> Таблица 6.2</w:t>
      </w:r>
    </w:p>
    <w:p w:rsidR="00484963" w:rsidRPr="00587E14" w:rsidRDefault="00484963" w:rsidP="007F4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E14">
        <w:rPr>
          <w:rFonts w:ascii="Times New Roman" w:hAnsi="Times New Roman" w:cs="Times New Roman"/>
          <w:b/>
          <w:sz w:val="24"/>
          <w:szCs w:val="24"/>
        </w:rPr>
        <w:t xml:space="preserve">Температура воды в реке Малая Мойва и ручье Молебном, </w:t>
      </w:r>
      <w:r w:rsidRPr="00587E14">
        <w:rPr>
          <w:rFonts w:ascii="Times New Roman" w:hAnsi="Times New Roman" w:cs="Times New Roman"/>
          <w:b/>
          <w:sz w:val="24"/>
          <w:szCs w:val="24"/>
          <w:vertAlign w:val="superscript"/>
        </w:rPr>
        <w:t>о</w:t>
      </w:r>
      <w:r w:rsidRPr="00587E14">
        <w:rPr>
          <w:rFonts w:ascii="Times New Roman" w:hAnsi="Times New Roman" w:cs="Times New Roman"/>
          <w:b/>
          <w:sz w:val="24"/>
          <w:szCs w:val="24"/>
        </w:rPr>
        <w:t xml:space="preserve"> С</w:t>
      </w:r>
    </w:p>
    <w:p w:rsidR="00484963" w:rsidRPr="00587E14" w:rsidRDefault="00484963" w:rsidP="007F4713">
      <w:pPr>
        <w:spacing w:after="0" w:line="240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  <w:r w:rsidRPr="00587E14">
        <w:rPr>
          <w:rFonts w:ascii="Times New Roman" w:hAnsi="Times New Roman" w:cs="Times New Roman"/>
          <w:b/>
          <w:sz w:val="24"/>
          <w:szCs w:val="24"/>
        </w:rPr>
        <w:t>(кордон Мойва, сезон 2012 года)</w:t>
      </w:r>
    </w:p>
    <w:tbl>
      <w:tblPr>
        <w:tblpPr w:leftFromText="180" w:rightFromText="180" w:vertAnchor="text" w:tblpY="1"/>
        <w:tblOverlap w:val="never"/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76"/>
        <w:gridCol w:w="931"/>
        <w:gridCol w:w="345"/>
        <w:gridCol w:w="586"/>
        <w:gridCol w:w="932"/>
        <w:gridCol w:w="11"/>
        <w:gridCol w:w="920"/>
        <w:gridCol w:w="405"/>
        <w:gridCol w:w="526"/>
        <w:gridCol w:w="1076"/>
      </w:tblGrid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Месяц, дата</w:t>
            </w:r>
          </w:p>
        </w:tc>
        <w:tc>
          <w:tcPr>
            <w:tcW w:w="2805" w:type="dxa"/>
            <w:gridSpan w:val="5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р. М. Мойва</w:t>
            </w:r>
          </w:p>
        </w:tc>
        <w:tc>
          <w:tcPr>
            <w:tcW w:w="2927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р. Молебный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7008" w:type="dxa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Температура воды измеряется родниковым термометром на глубине 0,3м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мин (7-8 час)</w:t>
            </w:r>
          </w:p>
        </w:tc>
        <w:tc>
          <w:tcPr>
            <w:tcW w:w="152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макс (17-19 час)</w:t>
            </w:r>
          </w:p>
        </w:tc>
        <w:tc>
          <w:tcPr>
            <w:tcW w:w="132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мин (7-8 час)</w:t>
            </w:r>
          </w:p>
        </w:tc>
        <w:tc>
          <w:tcPr>
            <w:tcW w:w="160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макс (17-19 час)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325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02" w:type="dxa"/>
            <w:gridSpan w:val="2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11,5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5,9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7008" w:type="dxa"/>
            <w:gridSpan w:val="10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ind w:firstLine="318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29 июня днём установлены логгеры (регистраторы температуры воды):</w:t>
            </w:r>
          </w:p>
          <w:p w:rsidR="00484963" w:rsidRPr="00484963" w:rsidRDefault="00484963" w:rsidP="007F4713">
            <w:pPr>
              <w:spacing w:after="0" w:line="240" w:lineRule="auto"/>
              <w:ind w:left="601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на р. Молебном на глубине 0,5 м, на р. М. Мойва на глубине 0,8 м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  <w:r w:rsidRPr="00484963">
              <w:rPr>
                <w:rFonts w:ascii="Times New Roman" w:hAnsi="Times New Roman" w:cs="Times New Roman"/>
                <w:vertAlign w:val="superscript"/>
              </w:rPr>
              <w:t>0</w:t>
            </w:r>
            <w:r w:rsidRPr="00484963">
              <w:rPr>
                <w:rFonts w:ascii="Times New Roman" w:hAnsi="Times New Roman" w:cs="Times New Roman"/>
              </w:rPr>
              <w:t xml:space="preserve"> термометр</w:t>
            </w:r>
          </w:p>
          <w:p w:rsidR="00484963" w:rsidRPr="00484963" w:rsidRDefault="00484963" w:rsidP="007F47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  <w:r w:rsidRPr="00484963">
              <w:rPr>
                <w:rFonts w:ascii="Times New Roman" w:hAnsi="Times New Roman" w:cs="Times New Roman"/>
                <w:vertAlign w:val="superscript"/>
              </w:rPr>
              <w:t>0</w:t>
            </w:r>
            <w:r w:rsidRPr="00484963">
              <w:rPr>
                <w:rFonts w:ascii="Times New Roman" w:hAnsi="Times New Roman" w:cs="Times New Roman"/>
              </w:rPr>
              <w:t xml:space="preserve"> логгер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484963" w:rsidRPr="00484963" w:rsidRDefault="00484963" w:rsidP="007F47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  <w:r w:rsidRPr="00484963">
              <w:rPr>
                <w:rFonts w:ascii="Times New Roman" w:hAnsi="Times New Roman" w:cs="Times New Roman"/>
                <w:vertAlign w:val="superscript"/>
              </w:rPr>
              <w:t>0</w:t>
            </w:r>
            <w:r w:rsidRPr="00484963">
              <w:rPr>
                <w:rFonts w:ascii="Times New Roman" w:hAnsi="Times New Roman" w:cs="Times New Roman"/>
              </w:rPr>
              <w:t xml:space="preserve"> термометр</w:t>
            </w:r>
          </w:p>
          <w:p w:rsidR="00484963" w:rsidRPr="00484963" w:rsidRDefault="00484963" w:rsidP="007F47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  <w:r w:rsidRPr="00484963">
              <w:rPr>
                <w:rFonts w:ascii="Times New Roman" w:hAnsi="Times New Roman" w:cs="Times New Roman"/>
                <w:vertAlign w:val="superscript"/>
              </w:rPr>
              <w:t>0</w:t>
            </w:r>
            <w:r w:rsidRPr="00484963">
              <w:rPr>
                <w:rFonts w:ascii="Times New Roman" w:hAnsi="Times New Roman" w:cs="Times New Roman"/>
              </w:rPr>
              <w:t xml:space="preserve"> 5,0логгер 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  <w:r w:rsidRPr="00484963">
              <w:rPr>
                <w:rFonts w:ascii="Times New Roman" w:hAnsi="Times New Roman" w:cs="Times New Roman"/>
                <w:vertAlign w:val="superscript"/>
              </w:rPr>
              <w:t xml:space="preserve">0 </w:t>
            </w:r>
            <w:r w:rsidRPr="00484963">
              <w:rPr>
                <w:rFonts w:ascii="Times New Roman" w:hAnsi="Times New Roman" w:cs="Times New Roman"/>
              </w:rPr>
              <w:t>логгер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13,9</w:t>
            </w:r>
            <w:r w:rsidRPr="00484963">
              <w:rPr>
                <w:rFonts w:ascii="Times New Roman" w:hAnsi="Times New Roman" w:cs="Times New Roman"/>
                <w:vertAlign w:val="superscript"/>
              </w:rPr>
              <w:t>0</w:t>
            </w:r>
            <w:r w:rsidRPr="00484963">
              <w:rPr>
                <w:rFonts w:ascii="Times New Roman" w:hAnsi="Times New Roman" w:cs="Times New Roman"/>
              </w:rPr>
              <w:t xml:space="preserve"> логгер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5,5</w:t>
            </w:r>
            <w:r w:rsidRPr="00484963">
              <w:rPr>
                <w:rFonts w:ascii="Times New Roman" w:hAnsi="Times New Roman" w:cs="Times New Roman"/>
                <w:vertAlign w:val="superscript"/>
              </w:rPr>
              <w:t xml:space="preserve">0 </w:t>
            </w:r>
            <w:r w:rsidRPr="00484963">
              <w:rPr>
                <w:rFonts w:ascii="Times New Roman" w:hAnsi="Times New Roman" w:cs="Times New Roman"/>
              </w:rPr>
              <w:t>логгер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  <w:r w:rsidRPr="00484963">
              <w:rPr>
                <w:rFonts w:ascii="Times New Roman" w:hAnsi="Times New Roman" w:cs="Times New Roman"/>
                <w:vertAlign w:val="superscript"/>
              </w:rPr>
              <w:t>0</w:t>
            </w:r>
            <w:r w:rsidRPr="00484963">
              <w:rPr>
                <w:rFonts w:ascii="Times New Roman" w:hAnsi="Times New Roman" w:cs="Times New Roman"/>
              </w:rPr>
              <w:t xml:space="preserve"> логгер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11,4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5,6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93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ср. сут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макс.</w:t>
            </w:r>
          </w:p>
        </w:tc>
        <w:tc>
          <w:tcPr>
            <w:tcW w:w="93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ср. сут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макс.</w:t>
            </w: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мин.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10,0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8,1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7,6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9,7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6,2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lastRenderedPageBreak/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11,6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14,3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9,6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9,1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11,2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7,6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8,2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9,3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10,8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8,0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8,2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сред. мес.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10,3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12,5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8,6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7,9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9,7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6,6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Август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10,2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8,8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7,6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9,0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6,6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9,8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6,7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6,2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7,6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5,2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7,0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7,9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6,1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6,8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4,9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7,2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6,1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5,7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6,7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4,9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сред. мес.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8,4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10,1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7,2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6,5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7,7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5,5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2,6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3,2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2,5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4,6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5,9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5,0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4,5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5,4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3,8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4,5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5,7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5,1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4,2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4,9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4,0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5,4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логгеры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сняты</w:t>
            </w:r>
          </w:p>
        </w:tc>
        <w:tc>
          <w:tcPr>
            <w:tcW w:w="932" w:type="dxa"/>
            <w:tcBorders>
              <w:top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31" w:type="dxa"/>
            <w:gridSpan w:val="2"/>
            <w:tcBorders>
              <w:top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логгеры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сняты</w:t>
            </w:r>
          </w:p>
        </w:tc>
        <w:tc>
          <w:tcPr>
            <w:tcW w:w="1076" w:type="dxa"/>
            <w:tcBorders>
              <w:top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484963" w:rsidRPr="00484963" w:rsidRDefault="00484963" w:rsidP="007F4713">
      <w:pPr>
        <w:spacing w:after="0" w:line="240" w:lineRule="auto"/>
        <w:rPr>
          <w:rFonts w:ascii="Times New Roman" w:hAnsi="Times New Roman" w:cs="Times New Roman"/>
        </w:rPr>
        <w:sectPr w:rsidR="00484963" w:rsidRPr="00484963" w:rsidSect="00393606">
          <w:footerReference w:type="even" r:id="rId13"/>
          <w:footerReference w:type="default" r:id="rId14"/>
          <w:pgSz w:w="11907" w:h="16840" w:code="9"/>
          <w:pgMar w:top="1134" w:right="567" w:bottom="1134" w:left="1560" w:header="0" w:footer="0" w:gutter="0"/>
          <w:cols w:space="720"/>
        </w:sectPr>
      </w:pPr>
    </w:p>
    <w:p w:rsidR="00484963" w:rsidRPr="00587E14" w:rsidRDefault="00484963" w:rsidP="007F4713">
      <w:pPr>
        <w:spacing w:after="0" w:line="240" w:lineRule="auto"/>
        <w:ind w:left="4820" w:hanging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963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</w:t>
      </w:r>
      <w:r w:rsidRPr="00587E14">
        <w:rPr>
          <w:rFonts w:ascii="Times New Roman" w:hAnsi="Times New Roman" w:cs="Times New Roman"/>
          <w:b/>
          <w:sz w:val="24"/>
          <w:szCs w:val="24"/>
        </w:rPr>
        <w:t>Таблица 6.3</w:t>
      </w:r>
    </w:p>
    <w:p w:rsidR="00484963" w:rsidRPr="00484963" w:rsidRDefault="00484963" w:rsidP="007F47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84963">
        <w:rPr>
          <w:rFonts w:ascii="Times New Roman" w:hAnsi="Times New Roman" w:cs="Times New Roman"/>
          <w:b/>
          <w:sz w:val="24"/>
        </w:rPr>
        <w:t xml:space="preserve">Температура воды в реке Лыпья, </w:t>
      </w:r>
      <w:r w:rsidRPr="00484963">
        <w:rPr>
          <w:rFonts w:ascii="Times New Roman" w:hAnsi="Times New Roman" w:cs="Times New Roman"/>
          <w:b/>
          <w:sz w:val="24"/>
          <w:vertAlign w:val="superscript"/>
        </w:rPr>
        <w:t>о</w:t>
      </w:r>
      <w:r w:rsidRPr="00484963">
        <w:rPr>
          <w:rFonts w:ascii="Times New Roman" w:hAnsi="Times New Roman" w:cs="Times New Roman"/>
          <w:b/>
          <w:sz w:val="24"/>
        </w:rPr>
        <w:t xml:space="preserve"> С</w:t>
      </w:r>
    </w:p>
    <w:p w:rsidR="00484963" w:rsidRPr="00484963" w:rsidRDefault="00484963" w:rsidP="007F4713">
      <w:pPr>
        <w:spacing w:after="0" w:line="240" w:lineRule="auto"/>
        <w:ind w:firstLine="1418"/>
        <w:rPr>
          <w:rFonts w:ascii="Times New Roman" w:hAnsi="Times New Roman" w:cs="Times New Roman"/>
          <w:b/>
          <w:sz w:val="24"/>
        </w:rPr>
      </w:pPr>
      <w:r w:rsidRPr="00484963">
        <w:rPr>
          <w:rFonts w:ascii="Times New Roman" w:hAnsi="Times New Roman" w:cs="Times New Roman"/>
          <w:b/>
          <w:sz w:val="24"/>
        </w:rPr>
        <w:t xml:space="preserve">             (кордон Лыпья, сезон 2012 года)</w:t>
      </w:r>
    </w:p>
    <w:p w:rsidR="00484963" w:rsidRPr="00484963" w:rsidRDefault="00484963" w:rsidP="007F4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4963">
        <w:rPr>
          <w:rFonts w:ascii="Times New Roman" w:hAnsi="Times New Roman" w:cs="Times New Roman"/>
          <w:sz w:val="24"/>
          <w:szCs w:val="24"/>
        </w:rPr>
        <w:t xml:space="preserve">Температура воды измеряется родниковым термометром на глубине 0,3м </w:t>
      </w:r>
    </w:p>
    <w:p w:rsidR="00484963" w:rsidRPr="00484963" w:rsidRDefault="00484963" w:rsidP="007F4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4963">
        <w:rPr>
          <w:rFonts w:ascii="Times New Roman" w:hAnsi="Times New Roman" w:cs="Times New Roman"/>
          <w:sz w:val="24"/>
          <w:szCs w:val="24"/>
        </w:rPr>
        <w:t xml:space="preserve">от уреза воды в вечерний срок (17-19 час) </w:t>
      </w:r>
    </w:p>
    <w:p w:rsidR="00484963" w:rsidRPr="00484963" w:rsidRDefault="00484963" w:rsidP="007F4713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00"/>
      </w:tblPr>
      <w:tblGrid>
        <w:gridCol w:w="1080"/>
        <w:gridCol w:w="1047"/>
        <w:gridCol w:w="1242"/>
        <w:gridCol w:w="1131"/>
        <w:gridCol w:w="1278"/>
        <w:gridCol w:w="1164"/>
        <w:gridCol w:w="1246"/>
        <w:gridCol w:w="1298"/>
      </w:tblGrid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Месяц, дата</w:t>
            </w:r>
          </w:p>
        </w:tc>
        <w:tc>
          <w:tcPr>
            <w:tcW w:w="1047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Месяц, дата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Месяц, дата</w:t>
            </w:r>
          </w:p>
        </w:tc>
        <w:tc>
          <w:tcPr>
            <w:tcW w:w="1164" w:type="dxa"/>
            <w:tcBorders>
              <w:top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2442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 20 июня по 7 июля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2442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наблюдатель в отпуске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1,1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11,0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16,0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8,4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246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8" w:type="dxa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сред. мес.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5,7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15,5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11,0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11,2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13,2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13,4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2,5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10,6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4,8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10,5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7,2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10,6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5,8</w:t>
            </w: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7" w:type="dxa"/>
            <w:tcBorders>
              <w:top w:val="nil"/>
              <w:bottom w:val="nil"/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rPr>
          <w:gridAfter w:val="2"/>
          <w:wAfter w:w="2544" w:type="dxa"/>
        </w:trPr>
        <w:tc>
          <w:tcPr>
            <w:tcW w:w="1080" w:type="dxa"/>
            <w:tcBorders>
              <w:top w:val="nil"/>
              <w:bottom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7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42" w:type="dxa"/>
            <w:tcBorders>
              <w:left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10,9</w:t>
            </w:r>
          </w:p>
        </w:tc>
        <w:tc>
          <w:tcPr>
            <w:tcW w:w="1278" w:type="dxa"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nil"/>
              <w:bottom w:val="single" w:sz="12" w:space="0" w:color="000000"/>
            </w:tcBorders>
            <w:vAlign w:val="bottom"/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84963" w:rsidRPr="00484963" w:rsidRDefault="00484963" w:rsidP="007F471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4963" w:rsidRPr="00484963" w:rsidRDefault="00484963" w:rsidP="007F4713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</w:rPr>
      </w:pPr>
      <w:r w:rsidRPr="00484963">
        <w:rPr>
          <w:rFonts w:ascii="Times New Roman" w:hAnsi="Times New Roman" w:cs="Times New Roman"/>
        </w:rPr>
        <w:tab/>
      </w:r>
    </w:p>
    <w:p w:rsidR="00484963" w:rsidRPr="00484963" w:rsidRDefault="00484963" w:rsidP="007F4713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</w:rPr>
      </w:pPr>
    </w:p>
    <w:p w:rsidR="00484963" w:rsidRPr="00484963" w:rsidRDefault="00484963" w:rsidP="007F4713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</w:rPr>
      </w:pPr>
    </w:p>
    <w:p w:rsidR="00484963" w:rsidRPr="00484963" w:rsidRDefault="00484963" w:rsidP="007F4713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</w:rPr>
      </w:pPr>
    </w:p>
    <w:p w:rsidR="00484963" w:rsidRPr="00484963" w:rsidRDefault="00484963" w:rsidP="007F4713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</w:rPr>
      </w:pPr>
    </w:p>
    <w:p w:rsidR="00484963" w:rsidRPr="00484963" w:rsidRDefault="00484963" w:rsidP="007F4713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</w:rPr>
      </w:pPr>
    </w:p>
    <w:p w:rsidR="00484963" w:rsidRPr="00484963" w:rsidRDefault="00484963" w:rsidP="007F4713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</w:rPr>
      </w:pPr>
    </w:p>
    <w:p w:rsidR="00484963" w:rsidRPr="00484963" w:rsidRDefault="00484963" w:rsidP="007F4713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</w:rPr>
      </w:pPr>
    </w:p>
    <w:p w:rsidR="00484963" w:rsidRPr="00484963" w:rsidRDefault="00484963" w:rsidP="007F4713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</w:rPr>
      </w:pPr>
    </w:p>
    <w:p w:rsidR="00484963" w:rsidRPr="00587E14" w:rsidRDefault="00484963" w:rsidP="007F4713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587E14">
        <w:rPr>
          <w:rFonts w:ascii="Times New Roman" w:hAnsi="Times New Roman" w:cs="Times New Roman"/>
          <w:b/>
        </w:rPr>
        <w:lastRenderedPageBreak/>
        <w:t>Таблица 6.3.1</w:t>
      </w:r>
    </w:p>
    <w:p w:rsidR="00484963" w:rsidRPr="00484963" w:rsidRDefault="00484963" w:rsidP="007F47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84963">
        <w:rPr>
          <w:rFonts w:ascii="Times New Roman" w:hAnsi="Times New Roman" w:cs="Times New Roman"/>
          <w:b/>
          <w:sz w:val="24"/>
        </w:rPr>
        <w:t xml:space="preserve">Температура воды в реках Вишера и Лыпья, </w:t>
      </w:r>
      <w:r w:rsidRPr="00484963">
        <w:rPr>
          <w:rFonts w:ascii="Times New Roman" w:hAnsi="Times New Roman" w:cs="Times New Roman"/>
          <w:b/>
          <w:sz w:val="24"/>
          <w:vertAlign w:val="superscript"/>
        </w:rPr>
        <w:t>о</w:t>
      </w:r>
      <w:r w:rsidRPr="00484963">
        <w:rPr>
          <w:rFonts w:ascii="Times New Roman" w:hAnsi="Times New Roman" w:cs="Times New Roman"/>
          <w:b/>
          <w:sz w:val="24"/>
        </w:rPr>
        <w:t xml:space="preserve"> С</w:t>
      </w:r>
    </w:p>
    <w:p w:rsidR="00484963" w:rsidRPr="00484963" w:rsidRDefault="00484963" w:rsidP="007F4713">
      <w:pPr>
        <w:spacing w:after="0" w:line="240" w:lineRule="auto"/>
        <w:ind w:firstLine="1418"/>
        <w:rPr>
          <w:rFonts w:ascii="Times New Roman" w:hAnsi="Times New Roman" w:cs="Times New Roman"/>
          <w:b/>
          <w:sz w:val="24"/>
        </w:rPr>
      </w:pPr>
      <w:r w:rsidRPr="00484963">
        <w:rPr>
          <w:rFonts w:ascii="Times New Roman" w:hAnsi="Times New Roman" w:cs="Times New Roman"/>
          <w:b/>
          <w:sz w:val="24"/>
        </w:rPr>
        <w:t xml:space="preserve">             (кордон Лыпья, сезон 2012 года)</w:t>
      </w:r>
    </w:p>
    <w:p w:rsidR="00484963" w:rsidRPr="00484963" w:rsidRDefault="00484963" w:rsidP="007F4713">
      <w:pPr>
        <w:spacing w:after="0" w:line="240" w:lineRule="auto"/>
        <w:ind w:firstLine="284"/>
        <w:rPr>
          <w:rFonts w:ascii="Times New Roman" w:hAnsi="Times New Roman" w:cs="Times New Roman"/>
          <w:sz w:val="24"/>
        </w:rPr>
      </w:pPr>
      <w:r w:rsidRPr="00484963">
        <w:rPr>
          <w:rFonts w:ascii="Times New Roman" w:hAnsi="Times New Roman" w:cs="Times New Roman"/>
          <w:sz w:val="24"/>
        </w:rPr>
        <w:t xml:space="preserve">5 июля днём установлены логгеры (регистраторы температуры воды) </w:t>
      </w:r>
    </w:p>
    <w:p w:rsidR="00484963" w:rsidRPr="00484963" w:rsidRDefault="00484963" w:rsidP="007F4713">
      <w:pPr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484963">
        <w:rPr>
          <w:rFonts w:ascii="Times New Roman" w:hAnsi="Times New Roman" w:cs="Times New Roman"/>
          <w:sz w:val="24"/>
        </w:rPr>
        <w:t>в р. Вишера (выше устья р. Лыпья) и в р. Лыпья  на глубине 0,8м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76"/>
        <w:gridCol w:w="931"/>
        <w:gridCol w:w="931"/>
        <w:gridCol w:w="932"/>
        <w:gridCol w:w="931"/>
        <w:gridCol w:w="931"/>
        <w:gridCol w:w="1218"/>
      </w:tblGrid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94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Река Вишера</w:t>
            </w:r>
          </w:p>
        </w:tc>
        <w:tc>
          <w:tcPr>
            <w:tcW w:w="308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Река Лыпья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ср. сут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макс.</w:t>
            </w:r>
          </w:p>
        </w:tc>
        <w:tc>
          <w:tcPr>
            <w:tcW w:w="93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ср. сут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макс.</w:t>
            </w:r>
          </w:p>
        </w:tc>
        <w:tc>
          <w:tcPr>
            <w:tcW w:w="1218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мин.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932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18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-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13,5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15,5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10,9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9,6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16,5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18,3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15,2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13,5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15,1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14,1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14,7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13,5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13,3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13,4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13,3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13,3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12,4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13,4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11,6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11,0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12,0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10,2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сред. мес.</w:t>
            </w: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без 5 дней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14,2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15,7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13,1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11,9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13,2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10,8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Август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13,7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15,0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11,9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13,0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11,0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11,1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12,4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10,2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9,4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10,3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9,1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10,3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8,2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8,1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9,0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7,2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9,2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10,2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7,4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сред. мес.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11,3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12,5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10,4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9,7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10,7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8,9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8,3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8,0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сред. мес.</w:t>
            </w: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без 4 дней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7,4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7,9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6,8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7,3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6,4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логгеры  сняты</w:t>
            </w:r>
          </w:p>
        </w:tc>
        <w:tc>
          <w:tcPr>
            <w:tcW w:w="93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логгеры  сняты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484963" w:rsidRPr="00484963" w:rsidRDefault="00484963" w:rsidP="007F4713">
      <w:pPr>
        <w:spacing w:after="0" w:line="240" w:lineRule="auto"/>
        <w:rPr>
          <w:rFonts w:ascii="Times New Roman" w:hAnsi="Times New Roman" w:cs="Times New Roman"/>
        </w:rPr>
      </w:pPr>
    </w:p>
    <w:p w:rsidR="00484963" w:rsidRPr="00484963" w:rsidRDefault="00484963" w:rsidP="007F471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7E14" w:rsidRDefault="00587E14" w:rsidP="007F471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7E14" w:rsidRDefault="00587E14" w:rsidP="007F471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4963" w:rsidRPr="00587E14" w:rsidRDefault="00484963" w:rsidP="007F471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7E14">
        <w:rPr>
          <w:rFonts w:ascii="Times New Roman" w:hAnsi="Times New Roman" w:cs="Times New Roman"/>
          <w:b/>
          <w:sz w:val="24"/>
          <w:szCs w:val="24"/>
        </w:rPr>
        <w:lastRenderedPageBreak/>
        <w:t>Таблица 6.4</w:t>
      </w:r>
    </w:p>
    <w:p w:rsidR="00484963" w:rsidRPr="00484963" w:rsidRDefault="00484963" w:rsidP="007F47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84963">
        <w:rPr>
          <w:rFonts w:ascii="Times New Roman" w:hAnsi="Times New Roman" w:cs="Times New Roman"/>
          <w:b/>
          <w:sz w:val="24"/>
        </w:rPr>
        <w:t xml:space="preserve">Температура воды в реках Вишера и Мойва, </w:t>
      </w:r>
      <w:r w:rsidRPr="00484963">
        <w:rPr>
          <w:rFonts w:ascii="Times New Roman" w:hAnsi="Times New Roman" w:cs="Times New Roman"/>
          <w:b/>
          <w:sz w:val="24"/>
          <w:vertAlign w:val="superscript"/>
        </w:rPr>
        <w:t>о</w:t>
      </w:r>
      <w:r w:rsidRPr="00484963">
        <w:rPr>
          <w:rFonts w:ascii="Times New Roman" w:hAnsi="Times New Roman" w:cs="Times New Roman"/>
          <w:b/>
          <w:sz w:val="24"/>
        </w:rPr>
        <w:t xml:space="preserve"> С</w:t>
      </w:r>
    </w:p>
    <w:p w:rsidR="00484963" w:rsidRPr="00484963" w:rsidRDefault="00484963" w:rsidP="007F4713">
      <w:pPr>
        <w:spacing w:after="0" w:line="240" w:lineRule="auto"/>
        <w:ind w:firstLine="1418"/>
        <w:rPr>
          <w:rFonts w:ascii="Times New Roman" w:hAnsi="Times New Roman" w:cs="Times New Roman"/>
          <w:b/>
          <w:sz w:val="24"/>
        </w:rPr>
      </w:pPr>
      <w:r w:rsidRPr="00484963">
        <w:rPr>
          <w:rFonts w:ascii="Times New Roman" w:hAnsi="Times New Roman" w:cs="Times New Roman"/>
          <w:b/>
          <w:sz w:val="24"/>
        </w:rPr>
        <w:t xml:space="preserve">             (устье Мойвы, сезон 2012 года)</w:t>
      </w:r>
    </w:p>
    <w:p w:rsidR="00484963" w:rsidRPr="00484963" w:rsidRDefault="00484963" w:rsidP="007F4713">
      <w:pPr>
        <w:spacing w:after="0" w:line="240" w:lineRule="auto"/>
        <w:ind w:firstLine="284"/>
        <w:rPr>
          <w:rFonts w:ascii="Times New Roman" w:hAnsi="Times New Roman" w:cs="Times New Roman"/>
          <w:sz w:val="24"/>
        </w:rPr>
      </w:pPr>
      <w:r w:rsidRPr="00484963">
        <w:rPr>
          <w:rFonts w:ascii="Times New Roman" w:hAnsi="Times New Roman" w:cs="Times New Roman"/>
          <w:sz w:val="24"/>
        </w:rPr>
        <w:t xml:space="preserve">3 июля вечером  установлены логгеры (регистраторы температуры воды) </w:t>
      </w:r>
    </w:p>
    <w:p w:rsidR="00484963" w:rsidRPr="00484963" w:rsidRDefault="00484963" w:rsidP="007F4713">
      <w:pPr>
        <w:spacing w:after="0" w:line="240" w:lineRule="auto"/>
        <w:ind w:firstLine="284"/>
        <w:rPr>
          <w:rFonts w:ascii="Times New Roman" w:hAnsi="Times New Roman" w:cs="Times New Roman"/>
          <w:sz w:val="24"/>
        </w:rPr>
      </w:pPr>
      <w:r w:rsidRPr="00484963">
        <w:rPr>
          <w:rFonts w:ascii="Times New Roman" w:hAnsi="Times New Roman" w:cs="Times New Roman"/>
          <w:sz w:val="24"/>
        </w:rPr>
        <w:t>в р. Вишера (выше устья р. Мойва) и в р. Мойва на глубине 0,5-0,7 м.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76"/>
        <w:gridCol w:w="931"/>
        <w:gridCol w:w="931"/>
        <w:gridCol w:w="932"/>
        <w:gridCol w:w="931"/>
        <w:gridCol w:w="931"/>
        <w:gridCol w:w="1218"/>
      </w:tblGrid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94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Река Вишера</w:t>
            </w:r>
          </w:p>
        </w:tc>
        <w:tc>
          <w:tcPr>
            <w:tcW w:w="308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Река Мойва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ср. сут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макс.</w:t>
            </w:r>
          </w:p>
        </w:tc>
        <w:tc>
          <w:tcPr>
            <w:tcW w:w="93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ср. сут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макс.</w:t>
            </w:r>
          </w:p>
        </w:tc>
        <w:tc>
          <w:tcPr>
            <w:tcW w:w="1218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мин.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32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218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14,0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10,6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15,7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10,3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13,9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15,9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12,3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15,3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18,4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13,1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14,8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9,2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13,5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7,8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84963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10,6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12,6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8,8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11,0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13,5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11,0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12,3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10,2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11,3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13,2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10,2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сред. мес.</w:t>
            </w: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без 3 дней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12,3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14,0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11,1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13,1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15,7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11,2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Август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11,9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13,6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10,8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12,6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14,8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  <w:iCs/>
              </w:rPr>
              <w:t>10,9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9,3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10,9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10,0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12,3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7,8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9,1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6,7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8,4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10,3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84963">
              <w:rPr>
                <w:rFonts w:ascii="Times New Roman" w:hAnsi="Times New Roman" w:cs="Times New Roman"/>
                <w:bCs/>
                <w:iCs/>
              </w:rPr>
              <w:t>6,9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6,4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9,4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7,0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8,5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10,3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84963">
              <w:rPr>
                <w:rFonts w:ascii="Times New Roman" w:hAnsi="Times New Roman" w:cs="Times New Roman"/>
                <w:b/>
                <w:i/>
              </w:rPr>
              <w:t>7,2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сред. мес.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9,7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11,2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8,6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10,3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12,4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8,7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963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4,8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3,6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8,4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5,9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5,7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6,3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8,3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5,9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4,7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6,5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7,3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6,7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7,3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6,4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8,0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84963">
              <w:rPr>
                <w:rFonts w:ascii="Times New Roman" w:hAnsi="Times New Roman" w:cs="Times New Roman"/>
                <w:b/>
                <w:bCs/>
                <w:i/>
              </w:rPr>
              <w:t>6,1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сред. мес.</w:t>
            </w: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4963">
              <w:rPr>
                <w:rFonts w:ascii="Times New Roman" w:hAnsi="Times New Roman" w:cs="Times New Roman"/>
              </w:rPr>
              <w:t>без 5 дней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6,7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7,4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6,2</w:t>
            </w:r>
          </w:p>
        </w:tc>
        <w:tc>
          <w:tcPr>
            <w:tcW w:w="93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6,8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7,9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963">
              <w:rPr>
                <w:rFonts w:ascii="Times New Roman" w:hAnsi="Times New Roman" w:cs="Times New Roman"/>
                <w:b/>
                <w:bCs/>
              </w:rPr>
              <w:t>6,0</w:t>
            </w:r>
          </w:p>
        </w:tc>
      </w:tr>
      <w:tr w:rsidR="00484963" w:rsidRPr="00484963" w:rsidTr="00393606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логгеры  сняты</w:t>
            </w:r>
          </w:p>
        </w:tc>
        <w:tc>
          <w:tcPr>
            <w:tcW w:w="93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963">
              <w:rPr>
                <w:rFonts w:ascii="Times New Roman" w:hAnsi="Times New Roman" w:cs="Times New Roman"/>
                <w:bCs/>
              </w:rPr>
              <w:t>логгеры  сняты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84963" w:rsidRPr="00484963" w:rsidRDefault="00484963" w:rsidP="007F4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484963" w:rsidRPr="00484963" w:rsidRDefault="00484963" w:rsidP="007F47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3FE0" w:rsidRPr="00484963" w:rsidRDefault="00E43FE0" w:rsidP="007F47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Pr="00484963" w:rsidRDefault="00E43FE0" w:rsidP="007F471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8239" w:type="dxa"/>
        <w:tblInd w:w="88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25"/>
        <w:gridCol w:w="1009"/>
        <w:gridCol w:w="992"/>
        <w:gridCol w:w="18"/>
        <w:gridCol w:w="1010"/>
        <w:gridCol w:w="106"/>
        <w:gridCol w:w="911"/>
        <w:gridCol w:w="507"/>
        <w:gridCol w:w="13"/>
        <w:gridCol w:w="412"/>
        <w:gridCol w:w="1135"/>
        <w:gridCol w:w="2001"/>
      </w:tblGrid>
      <w:tr w:rsidR="003E3142" w:rsidRPr="00B110E3" w:rsidTr="00F763B7">
        <w:tblPrEx>
          <w:tblCellMar>
            <w:top w:w="0" w:type="dxa"/>
            <w:bottom w:w="0" w:type="dxa"/>
          </w:tblCellMar>
        </w:tblPrEx>
        <w:trPr>
          <w:cantSplit/>
          <w:trHeight w:val="820"/>
        </w:trPr>
        <w:tc>
          <w:tcPr>
            <w:tcW w:w="8239" w:type="dxa"/>
            <w:gridSpan w:val="12"/>
          </w:tcPr>
          <w:p w:rsidR="003E3142" w:rsidRPr="00B110E3" w:rsidRDefault="003E3142" w:rsidP="003E3142">
            <w:pPr>
              <w:spacing w:after="0" w:line="240" w:lineRule="auto"/>
              <w:ind w:right="-2298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E3142" w:rsidRPr="00B110E3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10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</w:t>
            </w:r>
          </w:p>
          <w:p w:rsidR="003E3142" w:rsidRPr="00B110E3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10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Таблица </w:t>
            </w:r>
            <w:r w:rsidRPr="00B11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6.5.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820"/>
        </w:trPr>
        <w:tc>
          <w:tcPr>
            <w:tcW w:w="8239" w:type="dxa"/>
            <w:gridSpan w:val="12"/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Снегомерная съемка в период максимальных снегозапасов</w:t>
            </w: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маршрутам (</w:t>
            </w:r>
            <w:r w:rsidRPr="003E31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3E31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3-14 марта 20</w:t>
            </w:r>
            <w:r w:rsidRPr="003E31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3E31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 г.)</w:t>
            </w:r>
          </w:p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Высота, см</w:t>
            </w:r>
          </w:p>
        </w:tc>
        <w:tc>
          <w:tcPr>
            <w:tcW w:w="1949" w:type="dxa"/>
            <w:gridSpan w:val="5"/>
            <w:tcBorders>
              <w:top w:val="single" w:sz="4" w:space="0" w:color="auto"/>
              <w:lef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</w:t>
            </w: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средняя,г/см.куб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Запас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Состояние снега и почвы  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62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максим.</w:t>
            </w:r>
          </w:p>
        </w:tc>
        <w:tc>
          <w:tcPr>
            <w:tcW w:w="1010" w:type="dxa"/>
            <w:tcBorders>
              <w:top w:val="single" w:sz="6" w:space="0" w:color="auto"/>
              <w:bottom w:val="single" w:sz="12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миним.</w:t>
            </w:r>
          </w:p>
        </w:tc>
        <w:tc>
          <w:tcPr>
            <w:tcW w:w="1949" w:type="dxa"/>
            <w:gridSpan w:val="5"/>
            <w:tcBorders>
              <w:left w:val="single" w:sz="6" w:space="0" w:color="auto"/>
              <w:bottom w:val="single" w:sz="12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6" w:space="0" w:color="auto"/>
              <w:bottom w:val="single" w:sz="12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воды,мм</w:t>
            </w:r>
          </w:p>
        </w:tc>
        <w:tc>
          <w:tcPr>
            <w:tcW w:w="2001" w:type="dxa"/>
            <w:tcBorders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62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2" w:space="0" w:color="auto"/>
              <w:lef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12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gridSpan w:val="2"/>
            <w:tcBorders>
              <w:top w:val="single" w:sz="12" w:space="0" w:color="auto"/>
              <w:left w:val="nil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2" w:type="dxa"/>
            <w:gridSpan w:val="3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nil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12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62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4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pStyle w:val="1"/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3142">
              <w:rPr>
                <w:rFonts w:ascii="Times New Roman" w:hAnsi="Times New Roman"/>
                <w:sz w:val="22"/>
                <w:szCs w:val="22"/>
              </w:rPr>
              <w:t>Маршрут № 1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3" w:type="dxa"/>
            <w:gridSpan w:val="10"/>
            <w:tcBorders>
              <w:left w:val="single" w:sz="4" w:space="0" w:color="auto"/>
            </w:tcBorders>
          </w:tcPr>
          <w:p w:rsidR="003E3142" w:rsidRPr="003E3142" w:rsidRDefault="003E3142" w:rsidP="00166E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31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Хребет Муравьиный Камень, юго-восточный склон</w:t>
            </w:r>
          </w:p>
        </w:tc>
        <w:tc>
          <w:tcPr>
            <w:tcW w:w="2001" w:type="dxa"/>
            <w:tcBorders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3E3142">
        <w:tblPrEx>
          <w:tblCellMar>
            <w:top w:w="0" w:type="dxa"/>
            <w:bottom w:w="0" w:type="dxa"/>
          </w:tblCellMar>
        </w:tblPrEx>
        <w:trPr>
          <w:cantSplit/>
          <w:trHeight w:val="91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3" w:type="dxa"/>
            <w:gridSpan w:val="10"/>
            <w:tcBorders>
              <w:left w:val="single" w:sz="4" w:space="0" w:color="auto"/>
            </w:tcBorders>
          </w:tcPr>
          <w:p w:rsidR="003E3142" w:rsidRPr="003E3142" w:rsidRDefault="003E3142" w:rsidP="00166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</w:rPr>
              <w:t>протяженность 3500 м</w:t>
            </w:r>
          </w:p>
        </w:tc>
        <w:tc>
          <w:tcPr>
            <w:tcW w:w="2001" w:type="dxa"/>
            <w:tcBorders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Горнотаежный пояс, лес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25" w:type="dxa"/>
            <w:vMerge w:val="restart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lef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lef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7" w:type="dxa"/>
            <w:gridSpan w:val="4"/>
            <w:tcBorders>
              <w:lef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  <w:gridSpan w:val="2"/>
            <w:tcBorders>
              <w:lef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 сухой мелкозе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нистый рассыпч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тый. Почва мерзлая, мох. 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25" w:type="dxa"/>
            <w:vMerge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79,6</w:t>
            </w:r>
          </w:p>
        </w:tc>
        <w:tc>
          <w:tcPr>
            <w:tcW w:w="1010" w:type="dxa"/>
            <w:gridSpan w:val="2"/>
            <w:tcBorders>
              <w:lef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10" w:type="dxa"/>
            <w:tcBorders>
              <w:lef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37" w:type="dxa"/>
            <w:gridSpan w:val="4"/>
            <w:tcBorders>
              <w:lef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1547" w:type="dxa"/>
            <w:gridSpan w:val="2"/>
            <w:tcBorders>
              <w:lef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200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3" w:type="dxa"/>
            <w:gridSpan w:val="10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Субальпийский пояс, редколесье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25" w:type="dxa"/>
            <w:vMerge w:val="restart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  <w:gridSpan w:val="3"/>
            <w:vMerge w:val="restart"/>
            <w:tcBorders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</w:t>
            </w:r>
          </w:p>
        </w:tc>
        <w:tc>
          <w:tcPr>
            <w:tcW w:w="1560" w:type="dxa"/>
            <w:gridSpan w:val="3"/>
            <w:tcBorders>
              <w:left w:val="nil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sz w:val="24"/>
                <w:szCs w:val="24"/>
              </w:rPr>
              <w:t>снег сухой мелкозе</w:t>
            </w:r>
            <w:r w:rsidRPr="003E314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31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нистый рассыпчатый, внизу плотный   смерзшийся. 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Почва мер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лая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25" w:type="dxa"/>
            <w:vMerge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010" w:type="dxa"/>
            <w:gridSpan w:val="2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010" w:type="dxa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24" w:type="dxa"/>
            <w:gridSpan w:val="3"/>
            <w:vMerge/>
            <w:tcBorders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left w:val="nil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200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pStyle w:val="a3"/>
              <w:spacing w:after="0"/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4" w:type="dxa"/>
            <w:gridSpan w:val="11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Альпийский пояс, тундра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25" w:type="dxa"/>
            <w:vMerge w:val="restart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1560" w:type="dxa"/>
            <w:gridSpan w:val="3"/>
            <w:tcBorders>
              <w:left w:val="nil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371+160л.к.</w:t>
            </w:r>
          </w:p>
        </w:tc>
        <w:tc>
          <w:tcPr>
            <w:tcW w:w="2001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Труднопробиваемый фирн, иногда - лёд. Камни</w:t>
            </w:r>
          </w:p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25" w:type="dxa"/>
            <w:vMerge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gridSpan w:val="3"/>
            <w:tcBorders>
              <w:left w:val="nil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3142">
              <w:rPr>
                <w:rFonts w:ascii="Times New Roman" w:eastAsia="Times New Roman" w:hAnsi="Times New Roman" w:cs="Times New Roman"/>
                <w:b/>
                <w:color w:val="000000"/>
              </w:rPr>
              <w:t>Маршрут № 2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4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3142">
              <w:rPr>
                <w:rFonts w:ascii="Times New Roman" w:eastAsia="Times New Roman" w:hAnsi="Times New Roman" w:cs="Times New Roman"/>
                <w:b/>
                <w:color w:val="000000"/>
              </w:rPr>
              <w:t>Северное плечо г. Хомги-Нел, западный склон</w:t>
            </w: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</w:rPr>
              <w:t xml:space="preserve">протяженность </w:t>
            </w:r>
            <w:smartTag w:uri="urn:schemas-microsoft-com:office:smarttags" w:element="metricconverter">
              <w:smartTagPr>
                <w:attr w:name="ProductID" w:val="4000 м"/>
              </w:smartTagPr>
              <w:r w:rsidRPr="003E3142">
                <w:rPr>
                  <w:rFonts w:ascii="Times New Roman" w:eastAsia="Times New Roman" w:hAnsi="Times New Roman" w:cs="Times New Roman"/>
                  <w:color w:val="000000"/>
                </w:rPr>
                <w:t>4000 м</w:t>
              </w:r>
            </w:smartTag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Горнотаежный пояс, лес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560" w:type="dxa"/>
            <w:gridSpan w:val="3"/>
            <w:tcBorders>
              <w:left w:val="nil"/>
              <w:bottom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2001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 сухой мелкозе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нистый рассыпчатый. Лесная подстилка, мох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142" w:rsidRPr="003E3142" w:rsidRDefault="003E3142" w:rsidP="00B11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Субальпийский пояс, </w:t>
            </w:r>
            <w:r w:rsidR="00B110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едколесье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1" w:type="dxa"/>
            <w:tcBorders>
              <w:lef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" w:type="dxa"/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lef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sz w:val="24"/>
                <w:szCs w:val="24"/>
              </w:rPr>
              <w:t>снег сухой мелкозе</w:t>
            </w:r>
            <w:r w:rsidRPr="003E314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31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нистый рассыпчатый, внизу плотный   смерзшийся. 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Почва мер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лая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</w:tcPr>
          <w:p w:rsidR="003E3142" w:rsidRPr="003E3142" w:rsidRDefault="003E3142" w:rsidP="003E3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86,5</w:t>
            </w:r>
          </w:p>
        </w:tc>
        <w:tc>
          <w:tcPr>
            <w:tcW w:w="1010" w:type="dxa"/>
            <w:gridSpan w:val="2"/>
            <w:tcBorders>
              <w:bottom w:val="single" w:sz="4" w:space="0" w:color="auto"/>
              <w:right w:val="single" w:sz="6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16" w:type="dxa"/>
            <w:gridSpan w:val="2"/>
            <w:tcBorders>
              <w:bottom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8" w:type="dxa"/>
            <w:gridSpan w:val="2"/>
            <w:tcBorders>
              <w:left w:val="single" w:sz="6" w:space="0" w:color="auto"/>
              <w:bottom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0,335</w:t>
            </w:r>
          </w:p>
        </w:tc>
        <w:tc>
          <w:tcPr>
            <w:tcW w:w="1560" w:type="dxa"/>
            <w:gridSpan w:val="3"/>
            <w:tcBorders>
              <w:left w:val="single" w:sz="6" w:space="0" w:color="auto"/>
              <w:bottom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00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247"/>
        </w:trPr>
        <w:tc>
          <w:tcPr>
            <w:tcW w:w="125" w:type="dxa"/>
            <w:tcBorders>
              <w:bottom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4" w:type="dxa"/>
            <w:gridSpan w:val="11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Альпийский пояс, тундра</w:t>
            </w: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3142" w:rsidRPr="003E3142" w:rsidRDefault="003E3142" w:rsidP="003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275+80л.к.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Труднопробивае</w:t>
            </w:r>
            <w:r w:rsidR="0019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 фирн, иногда - лёд. Камни</w:t>
            </w:r>
          </w:p>
          <w:p w:rsidR="003E3142" w:rsidRPr="003E3142" w:rsidRDefault="003E3142" w:rsidP="003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3142" w:rsidRPr="003E3142" w:rsidTr="00F763B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3E3142" w:rsidRDefault="003E3142" w:rsidP="00915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42" w:rsidRPr="00166EF9" w:rsidRDefault="003E3142" w:rsidP="00915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166EF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Примечание.</w:t>
            </w:r>
            <w:r w:rsidRPr="00166E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Плотность снега больше по сравнению с прошлыми годами. С 22 января до 15 марта снега практически не было: за 53 дня выпало 4,3 мм. На западной и юго-западной экспозиции склонов гор много оголённых камней и участков, покрытых льдом. Толщина  лед</w:t>
            </w:r>
            <w:r w:rsidRPr="00166E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</w:t>
            </w:r>
            <w:r w:rsidRPr="00166E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ной корки (л.к.) принята на западной экспозиции 10 см, на восточной экспозиции 20 см.  </w:t>
            </w:r>
          </w:p>
          <w:p w:rsidR="003E3142" w:rsidRPr="00166EF9" w:rsidRDefault="003E3142" w:rsidP="00915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166E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За 15-16 марта выпало 14,5 мм, толщиной 20 см снеж. покрова. </w:t>
            </w:r>
          </w:p>
          <w:p w:rsidR="003E3142" w:rsidRPr="00166EF9" w:rsidRDefault="003E3142" w:rsidP="00915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166E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Снегосъёмку произв</w:t>
            </w:r>
            <w:r w:rsidRPr="00166E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</w:t>
            </w:r>
            <w:r w:rsidRPr="00166E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дили сотрудники заповедника «Вишерский»: </w:t>
            </w:r>
          </w:p>
          <w:p w:rsidR="003E3142" w:rsidRPr="003E3142" w:rsidRDefault="003E3142" w:rsidP="00915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6E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 Е. А. Савичев, А.В. Кодолов, И.В. Прокошева</w:t>
            </w:r>
          </w:p>
        </w:tc>
      </w:tr>
    </w:tbl>
    <w:p w:rsidR="003E3142" w:rsidRPr="003E3142" w:rsidRDefault="003E3142" w:rsidP="009151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17F" w:rsidRPr="0010617F" w:rsidRDefault="0010617F" w:rsidP="0010617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17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Pr="0010617F">
        <w:rPr>
          <w:rFonts w:ascii="Times New Roman" w:hAnsi="Times New Roman" w:cs="Times New Roman"/>
          <w:b/>
          <w:sz w:val="24"/>
          <w:szCs w:val="24"/>
        </w:rPr>
        <w:t>Таблица 6</w:t>
      </w:r>
      <w:r w:rsidRPr="0010617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0617F">
        <w:rPr>
          <w:rFonts w:ascii="Times New Roman" w:hAnsi="Times New Roman" w:cs="Times New Roman"/>
          <w:b/>
          <w:sz w:val="24"/>
          <w:szCs w:val="24"/>
        </w:rPr>
        <w:t>6</w:t>
      </w:r>
    </w:p>
    <w:p w:rsidR="0010617F" w:rsidRPr="0010617F" w:rsidRDefault="0010617F" w:rsidP="001061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17F">
        <w:rPr>
          <w:rFonts w:ascii="Times New Roman" w:eastAsia="Times New Roman" w:hAnsi="Times New Roman" w:cs="Times New Roman"/>
          <w:b/>
          <w:sz w:val="24"/>
          <w:szCs w:val="24"/>
        </w:rPr>
        <w:t>Высота снежного покрова, см</w:t>
      </w:r>
    </w:p>
    <w:p w:rsidR="0010617F" w:rsidRPr="0010617F" w:rsidRDefault="0010617F" w:rsidP="001061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17F">
        <w:rPr>
          <w:rFonts w:ascii="Times New Roman" w:eastAsia="Times New Roman" w:hAnsi="Times New Roman" w:cs="Times New Roman"/>
          <w:b/>
          <w:sz w:val="24"/>
          <w:szCs w:val="24"/>
        </w:rPr>
        <w:t>(посты Лыпья, Хальсория и Лиственничный,</w:t>
      </w:r>
    </w:p>
    <w:p w:rsidR="0010617F" w:rsidRPr="0010617F" w:rsidRDefault="0010617F" w:rsidP="001061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17F">
        <w:rPr>
          <w:rFonts w:ascii="Times New Roman" w:eastAsia="Times New Roman" w:hAnsi="Times New Roman" w:cs="Times New Roman"/>
          <w:b/>
          <w:sz w:val="24"/>
          <w:szCs w:val="24"/>
        </w:rPr>
        <w:t xml:space="preserve"> сезон 2011/20</w:t>
      </w:r>
      <w:r w:rsidRPr="0010617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</w:t>
      </w:r>
      <w:r w:rsidRPr="0010617F">
        <w:rPr>
          <w:rFonts w:ascii="Times New Roman" w:eastAsia="Times New Roman" w:hAnsi="Times New Roman" w:cs="Times New Roman"/>
          <w:b/>
          <w:sz w:val="24"/>
          <w:szCs w:val="24"/>
        </w:rPr>
        <w:t>2гг.)</w:t>
      </w:r>
    </w:p>
    <w:p w:rsidR="0010617F" w:rsidRPr="0010617F" w:rsidRDefault="0010617F" w:rsidP="001061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13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110"/>
        <w:gridCol w:w="1112"/>
        <w:gridCol w:w="20"/>
        <w:gridCol w:w="25"/>
        <w:gridCol w:w="1088"/>
        <w:gridCol w:w="7"/>
        <w:gridCol w:w="10"/>
        <w:gridCol w:w="113"/>
        <w:gridCol w:w="970"/>
        <w:gridCol w:w="34"/>
        <w:gridCol w:w="12"/>
        <w:gridCol w:w="1183"/>
        <w:gridCol w:w="14"/>
        <w:gridCol w:w="49"/>
        <w:gridCol w:w="980"/>
        <w:gridCol w:w="35"/>
        <w:gridCol w:w="9"/>
        <w:gridCol w:w="45"/>
        <w:gridCol w:w="8"/>
        <w:gridCol w:w="8"/>
        <w:gridCol w:w="905"/>
        <w:gridCol w:w="88"/>
        <w:gridCol w:w="11"/>
        <w:gridCol w:w="983"/>
        <w:gridCol w:w="22"/>
        <w:gridCol w:w="200"/>
        <w:gridCol w:w="94"/>
      </w:tblGrid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Пост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15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Пост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Лыпья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Хальсор.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Листвен.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Лыпья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Хальсор.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Листвен.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 Октябрь 2011г.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Ноябрь   2011г.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30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32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58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71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73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71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67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44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71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Декабрь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63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47"/>
        </w:trPr>
        <w:tc>
          <w:tcPr>
            <w:tcW w:w="8841" w:type="dxa"/>
            <w:gridSpan w:val="25"/>
            <w:tcBorders>
              <w:top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10617F" w:rsidRPr="0010617F" w:rsidRDefault="0010617F" w:rsidP="0010617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Примечание. Здесь и далее: прочерк в графе означает пропуск наблюдения.</w:t>
            </w:r>
          </w:p>
          <w:p w:rsidR="0010617F" w:rsidRPr="0010617F" w:rsidRDefault="0010617F" w:rsidP="0010617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Пустая графа, кроме «сред.», означает отсутствие снежного покрова.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47"/>
        </w:trPr>
        <w:tc>
          <w:tcPr>
            <w:tcW w:w="8841" w:type="dxa"/>
            <w:gridSpan w:val="25"/>
          </w:tcPr>
          <w:p w:rsidR="0010617F" w:rsidRPr="0010617F" w:rsidRDefault="0010617F" w:rsidP="00106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Продолжение таблицы 5.10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37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Пост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157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Пост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Лыпья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Хальсор.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Листвен.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Лыпья</w:t>
            </w:r>
          </w:p>
        </w:tc>
        <w:tc>
          <w:tcPr>
            <w:tcW w:w="10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Хальсор.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Листвен.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cantSplit/>
          <w:trHeight w:val="247"/>
        </w:trPr>
        <w:tc>
          <w:tcPr>
            <w:tcW w:w="44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Декабрь 2011г.</w:t>
            </w:r>
          </w:p>
        </w:tc>
        <w:tc>
          <w:tcPr>
            <w:tcW w:w="43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Январь 20</w:t>
            </w: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  <w:lang w:val="en-US"/>
              </w:rPr>
              <w:t>1</w:t>
            </w: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2 г.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47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66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83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85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3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Февраль 20</w:t>
            </w: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  <w:t>1</w:t>
            </w: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 г.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55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66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55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89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ind w:hanging="132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 88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30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88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53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62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90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47"/>
        </w:trPr>
        <w:tc>
          <w:tcPr>
            <w:tcW w:w="3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Январь 20</w:t>
            </w: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  <w:lang w:val="en-US"/>
              </w:rPr>
              <w:t>1</w:t>
            </w: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2 г.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89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2" w:type="dxa"/>
            <w:gridSpan w:val="2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dxa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50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50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64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snapToGrid w:val="0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50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50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5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84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47"/>
        </w:trPr>
        <w:tc>
          <w:tcPr>
            <w:tcW w:w="8819" w:type="dxa"/>
            <w:gridSpan w:val="24"/>
          </w:tcPr>
          <w:p w:rsidR="0010617F" w:rsidRPr="0010617F" w:rsidRDefault="0010617F" w:rsidP="0010617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10617F" w:rsidRPr="0010617F" w:rsidRDefault="0010617F" w:rsidP="00106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Продолжение таблицы 5.10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34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Пост</w:t>
            </w:r>
          </w:p>
        </w:tc>
        <w:tc>
          <w:tcPr>
            <w:tcW w:w="12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07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Пост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Лыпья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Хальсор.</w:t>
            </w:r>
          </w:p>
        </w:tc>
        <w:tc>
          <w:tcPr>
            <w:tcW w:w="10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Листвен.</w:t>
            </w:r>
          </w:p>
        </w:tc>
        <w:tc>
          <w:tcPr>
            <w:tcW w:w="12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Лыпья</w:t>
            </w: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Хальсор.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Листвен.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44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Март 20</w:t>
            </w: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  <w:t>1</w:t>
            </w: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2г.</w:t>
            </w:r>
          </w:p>
        </w:tc>
        <w:tc>
          <w:tcPr>
            <w:tcW w:w="4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Апрель 2012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68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061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10лес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061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 лес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snapToGrid w:val="0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34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3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Май 20</w:t>
            </w: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  <w:t>1</w:t>
            </w: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2г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33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72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29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45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cantSplit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 xml:space="preserve">Ориентировочно устойчивый снежный 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69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3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4"/>
                <w:szCs w:val="24"/>
              </w:rPr>
              <w:t>покров разрушился: на Хальсории 10.05</w:t>
            </w:r>
          </w:p>
        </w:tc>
      </w:tr>
      <w:tr w:rsidR="0010617F" w:rsidRPr="0010617F" w:rsidTr="00F763B7">
        <w:tblPrEx>
          <w:tblCellMar>
            <w:top w:w="0" w:type="dxa"/>
            <w:bottom w:w="0" w:type="dxa"/>
          </w:tblCellMar>
        </w:tblPrEx>
        <w:trPr>
          <w:gridAfter w:val="3"/>
          <w:wAfter w:w="316" w:type="dxa"/>
          <w:trHeight w:val="24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7F" w:rsidRPr="0010617F" w:rsidRDefault="0010617F" w:rsidP="0010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43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7F" w:rsidRPr="0010617F" w:rsidRDefault="0010617F" w:rsidP="00106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10617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на Лиственничном 15.05</w:t>
            </w:r>
          </w:p>
        </w:tc>
      </w:tr>
    </w:tbl>
    <w:p w:rsidR="0010617F" w:rsidRPr="0010617F" w:rsidRDefault="0010617F" w:rsidP="001061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3B7" w:rsidRPr="00F763B7" w:rsidRDefault="00F763B7" w:rsidP="00F763B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763B7">
        <w:rPr>
          <w:rFonts w:ascii="Times New Roman" w:hAnsi="Times New Roman" w:cs="Times New Roman"/>
          <w:b/>
          <w:sz w:val="28"/>
          <w:szCs w:val="28"/>
        </w:rPr>
        <w:t>7.</w:t>
      </w:r>
      <w:r w:rsidRPr="00BF279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ФЛОРА И РАСТИТЕЛЬНОСТЬ </w:t>
      </w:r>
      <w:r>
        <w:rPr>
          <w:rFonts w:ascii="Times New Roman" w:hAnsi="Times New Roman" w:cs="Times New Roman"/>
          <w:sz w:val="28"/>
          <w:szCs w:val="28"/>
        </w:rPr>
        <w:t>(Т.П. Белковская, к.б.н., научный сотрудник заповедника "Вишерский")</w:t>
      </w:r>
    </w:p>
    <w:p w:rsidR="00420129" w:rsidRPr="00122593" w:rsidRDefault="00F763B7" w:rsidP="00420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4C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22593">
        <w:rPr>
          <w:rFonts w:ascii="Times New Roman" w:hAnsi="Times New Roman" w:cs="Times New Roman"/>
          <w:sz w:val="28"/>
          <w:szCs w:val="28"/>
        </w:rPr>
        <w:t>В  2012 г. полевых  исследований по теме « Флора» не проводилось. Поэтому количественный состав видов флоры и его динамика остались на уровне 2011</w:t>
      </w:r>
      <w:r w:rsidR="00420129" w:rsidRPr="00122593">
        <w:rPr>
          <w:rFonts w:ascii="Times New Roman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sz w:val="28"/>
          <w:szCs w:val="28"/>
        </w:rPr>
        <w:t>г. (см. Летопись, 2011, раздел «Флора», а также: Статья «Новые данные к флоре Вишерского заповедника» (Белковская, 2013).</w:t>
      </w:r>
    </w:p>
    <w:p w:rsidR="00F763B7" w:rsidRPr="00122593" w:rsidRDefault="00F763B7" w:rsidP="00420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 Исследования проводились по теме  «Мониторинг состояния популяций видов Красной книги Пермского края, произрастающих на территории Вишерского заповедника».</w:t>
      </w:r>
    </w:p>
    <w:p w:rsidR="00F763B7" w:rsidRPr="00122593" w:rsidRDefault="00F763B7" w:rsidP="00122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</w:p>
    <w:p w:rsidR="00420129" w:rsidRPr="00122593" w:rsidRDefault="00420129" w:rsidP="00F763B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593">
        <w:rPr>
          <w:rFonts w:ascii="Times New Roman" w:hAnsi="Times New Roman" w:cs="Times New Roman"/>
          <w:b/>
          <w:sz w:val="28"/>
          <w:szCs w:val="28"/>
        </w:rPr>
        <w:t>7.1. Мониторинг редких и особо охраняемых видов.</w:t>
      </w:r>
    </w:p>
    <w:p w:rsidR="00122593" w:rsidRPr="00122593" w:rsidRDefault="00122593" w:rsidP="0012259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2593">
        <w:rPr>
          <w:rFonts w:ascii="Times New Roman" w:hAnsi="Times New Roman" w:cs="Times New Roman"/>
          <w:b/>
          <w:i/>
          <w:sz w:val="28"/>
          <w:szCs w:val="28"/>
        </w:rPr>
        <w:t>Объекты исследования:</w:t>
      </w:r>
    </w:p>
    <w:p w:rsidR="00122593" w:rsidRPr="00122593" w:rsidRDefault="00122593" w:rsidP="0012259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1. Пальчатокоренник пятнистый  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Dactylorhiza</w:t>
      </w:r>
      <w:r w:rsidRPr="001225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maculata</w:t>
      </w:r>
      <w:r w:rsidRPr="00122593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122593">
        <w:rPr>
          <w:rFonts w:ascii="Times New Roman" w:hAnsi="Times New Roman" w:cs="Times New Roman"/>
          <w:i/>
          <w:sz w:val="28"/>
          <w:szCs w:val="28"/>
        </w:rPr>
        <w:t xml:space="preserve">.) 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Soo</w:t>
      </w:r>
      <w:r w:rsidRPr="001225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122593">
        <w:rPr>
          <w:rFonts w:ascii="Times New Roman" w:hAnsi="Times New Roman" w:cs="Times New Roman"/>
          <w:i/>
          <w:sz w:val="28"/>
          <w:szCs w:val="28"/>
        </w:rPr>
        <w:t>.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122593">
        <w:rPr>
          <w:rFonts w:ascii="Times New Roman" w:hAnsi="Times New Roman" w:cs="Times New Roman"/>
          <w:i/>
          <w:sz w:val="28"/>
          <w:szCs w:val="28"/>
        </w:rPr>
        <w:t>.</w:t>
      </w:r>
      <w:r w:rsidRPr="00122593">
        <w:rPr>
          <w:rFonts w:ascii="Times New Roman" w:hAnsi="Times New Roman" w:cs="Times New Roman"/>
          <w:sz w:val="28"/>
          <w:szCs w:val="28"/>
        </w:rPr>
        <w:t xml:space="preserve">  -  Красная книга               Пермского края (2008).  </w:t>
      </w:r>
    </w:p>
    <w:p w:rsidR="00122593" w:rsidRPr="00122593" w:rsidRDefault="00122593" w:rsidP="001225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2. Лаготис уральский  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Lagotis</w:t>
      </w:r>
      <w:r w:rsidRPr="001225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uralensis</w:t>
      </w:r>
      <w:r w:rsidRPr="00122593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22593">
        <w:rPr>
          <w:rFonts w:ascii="Times New Roman" w:hAnsi="Times New Roman" w:cs="Times New Roman"/>
          <w:sz w:val="28"/>
          <w:szCs w:val="28"/>
        </w:rPr>
        <w:t xml:space="preserve">- Приложение к Красной  книге Пермского края </w:t>
      </w:r>
    </w:p>
    <w:p w:rsidR="00122593" w:rsidRPr="00122593" w:rsidRDefault="00122593" w:rsidP="001225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3. Плаун-баранец  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Huperzia</w:t>
      </w:r>
      <w:r w:rsidRPr="001225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i/>
          <w:sz w:val="28"/>
          <w:szCs w:val="28"/>
          <w:lang w:val="en-US"/>
        </w:rPr>
        <w:t>selago</w:t>
      </w:r>
      <w:r w:rsidRPr="001225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sz w:val="28"/>
          <w:szCs w:val="28"/>
        </w:rPr>
        <w:t xml:space="preserve"> -  Приложение к Красной книге Пермского края</w:t>
      </w:r>
    </w:p>
    <w:p w:rsidR="00122593" w:rsidRPr="00122593" w:rsidRDefault="00122593" w:rsidP="0012259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Работа проводилась в рамках краевой Программы мониторинга состояния видов животного и растительного мира, занесенных в Красную книгу Пермского края и Приложения к ней (2008), реализуемой при финансовой поддержке Министерства охраны окружающей среды Пермского края,  по единой для всех исполнителей методике.  В процессе мониторинга отслеживается динамика численности природных популяций редких и </w:t>
      </w:r>
      <w:r w:rsidRPr="00122593">
        <w:rPr>
          <w:rFonts w:ascii="Times New Roman" w:hAnsi="Times New Roman" w:cs="Times New Roman"/>
          <w:sz w:val="28"/>
          <w:szCs w:val="28"/>
        </w:rPr>
        <w:lastRenderedPageBreak/>
        <w:t>находящихся под угрозой исчезновения видов, выявляются лимитирующие факторы, приводящие к сокращению численности, разрабатываются рекомендации по сохранению популяций.</w:t>
      </w:r>
    </w:p>
    <w:p w:rsidR="00F763B7" w:rsidRPr="00122593" w:rsidRDefault="00F763B7" w:rsidP="004201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2593">
        <w:rPr>
          <w:rFonts w:ascii="Times New Roman" w:hAnsi="Times New Roman" w:cs="Times New Roman"/>
          <w:b/>
          <w:i/>
          <w:sz w:val="28"/>
          <w:szCs w:val="28"/>
        </w:rPr>
        <w:t xml:space="preserve">Пальчатокоренник пятнистый - </w:t>
      </w:r>
      <w:r w:rsidRPr="00122593">
        <w:rPr>
          <w:rFonts w:ascii="Times New Roman" w:hAnsi="Times New Roman" w:cs="Times New Roman"/>
          <w:b/>
          <w:i/>
          <w:sz w:val="28"/>
          <w:szCs w:val="28"/>
          <w:lang w:val="en-US"/>
        </w:rPr>
        <w:t>Dactylorhiza</w:t>
      </w:r>
      <w:r w:rsidRPr="001225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b/>
          <w:i/>
          <w:sz w:val="28"/>
          <w:szCs w:val="28"/>
          <w:lang w:val="en-US"/>
        </w:rPr>
        <w:t>maculata</w:t>
      </w:r>
      <w:r w:rsidRPr="00122593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122593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122593">
        <w:rPr>
          <w:rFonts w:ascii="Times New Roman" w:hAnsi="Times New Roman" w:cs="Times New Roman"/>
          <w:b/>
          <w:i/>
          <w:sz w:val="28"/>
          <w:szCs w:val="28"/>
        </w:rPr>
        <w:t xml:space="preserve">.) </w:t>
      </w:r>
      <w:r w:rsidRPr="00122593">
        <w:rPr>
          <w:rFonts w:ascii="Times New Roman" w:hAnsi="Times New Roman" w:cs="Times New Roman"/>
          <w:b/>
          <w:i/>
          <w:sz w:val="28"/>
          <w:szCs w:val="28"/>
          <w:lang w:val="en-US"/>
        </w:rPr>
        <w:t>Soo</w:t>
      </w:r>
      <w:r w:rsidRPr="001225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12259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22593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122593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</w:p>
    <w:p w:rsidR="00F763B7" w:rsidRPr="00122593" w:rsidRDefault="00F763B7" w:rsidP="00420129">
      <w:pPr>
        <w:spacing w:line="240" w:lineRule="auto"/>
        <w:jc w:val="center"/>
        <w:rPr>
          <w:i/>
          <w:sz w:val="28"/>
          <w:szCs w:val="28"/>
        </w:rPr>
      </w:pPr>
      <w:r w:rsidRPr="00122593">
        <w:rPr>
          <w:rFonts w:ascii="Times New Roman" w:hAnsi="Times New Roman" w:cs="Times New Roman"/>
          <w:b/>
          <w:i/>
          <w:sz w:val="28"/>
          <w:szCs w:val="28"/>
        </w:rPr>
        <w:t>Сем. Орхидные -</w:t>
      </w:r>
      <w:r w:rsidRPr="00122593">
        <w:rPr>
          <w:i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b/>
          <w:i/>
          <w:sz w:val="28"/>
          <w:szCs w:val="28"/>
          <w:lang w:val="en-US"/>
        </w:rPr>
        <w:t>Orchidaceae</w:t>
      </w:r>
    </w:p>
    <w:p w:rsidR="00F763B7" w:rsidRPr="00122593" w:rsidRDefault="00F763B7" w:rsidP="004201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Вид занесён в Красную книгу Пермского края.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22593">
        <w:rPr>
          <w:rFonts w:ascii="Times New Roman" w:hAnsi="Times New Roman" w:cs="Times New Roman"/>
          <w:sz w:val="28"/>
          <w:szCs w:val="28"/>
        </w:rPr>
        <w:t xml:space="preserve"> категория  редкости.</w:t>
      </w:r>
    </w:p>
    <w:p w:rsidR="00F763B7" w:rsidRPr="00122593" w:rsidRDefault="00F763B7" w:rsidP="00420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>Помимо пальчатокоренника пятнистого в заповеднике встречается близкий к нему вид – пальчатокоренник гебридский (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22593">
        <w:rPr>
          <w:rFonts w:ascii="Times New Roman" w:hAnsi="Times New Roman" w:cs="Times New Roman"/>
          <w:sz w:val="28"/>
          <w:szCs w:val="28"/>
        </w:rPr>
        <w:t xml:space="preserve">.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hebridensis</w:t>
      </w:r>
      <w:r w:rsidRPr="00122593">
        <w:rPr>
          <w:rFonts w:ascii="Times New Roman" w:hAnsi="Times New Roman" w:cs="Times New Roman"/>
          <w:sz w:val="28"/>
          <w:szCs w:val="28"/>
        </w:rPr>
        <w:t xml:space="preserve">). Виды недостаточно чётко морфологически и экологически обособлены, с близким типом ареала (европейско-западносибирский). Часто особи с признаками того и другого вида встречаются в пределах одного биотопа. Достаточно часто встречаются особи со смешанными признаками, что затрудняет их определение. Поэтому мы рассматривали данные два вида как один -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Dactylorhiza</w:t>
      </w:r>
      <w:r w:rsidRPr="00122593">
        <w:rPr>
          <w:rFonts w:ascii="Times New Roman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maculata</w:t>
      </w:r>
      <w:r w:rsidRPr="00122593">
        <w:rPr>
          <w:rFonts w:ascii="Times New Roman" w:hAnsi="Times New Roman" w:cs="Times New Roman"/>
          <w:sz w:val="28"/>
          <w:szCs w:val="28"/>
        </w:rPr>
        <w:t xml:space="preserve"> (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22593">
        <w:rPr>
          <w:rFonts w:ascii="Times New Roman" w:hAnsi="Times New Roman" w:cs="Times New Roman"/>
          <w:sz w:val="28"/>
          <w:szCs w:val="28"/>
        </w:rPr>
        <w:t xml:space="preserve">.)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Soo</w:t>
      </w:r>
      <w:r w:rsidRPr="00122593">
        <w:rPr>
          <w:rFonts w:ascii="Times New Roman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sensu</w:t>
      </w:r>
      <w:r w:rsidRPr="00122593">
        <w:rPr>
          <w:rFonts w:ascii="Times New Roman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lato</w:t>
      </w:r>
      <w:r w:rsidRPr="00122593">
        <w:rPr>
          <w:rFonts w:ascii="Times New Roman" w:hAnsi="Times New Roman" w:cs="Times New Roman"/>
          <w:sz w:val="28"/>
          <w:szCs w:val="28"/>
        </w:rPr>
        <w:t>. Именно так они приводятся и в конспекте флоры Вишерского заповедника (Белковская, Безгодов, Овеснов, 2004).</w:t>
      </w:r>
    </w:p>
    <w:p w:rsidR="00F763B7" w:rsidRPr="00122593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В заповеднике пальчатокоренники массово встречаются на пойменных осоково-сфагновых болотах, развитых обычно в долинах рек или на надпойменных террасах невысокого уровня. Не отмечен он только в хорошо развитой долине верхнего отрезка р. Вишеры, близкого к её истокам. На горных хребтах пальчатокоренники тяготеют к подгольцовому поясу, где произрастают по увлажнённым луговинам, в парковом редколесье, среди зарослей ивняка (Семёнов, 2006). В этих биотопах растения, как правило, встречаются небольшими группами 2-50 особей. Изредка, по луговинам и ложбинам стока ручьев растения заходят высоко в горы до высоты 800-850 м над у. м. Пока известно три таких местонахождения: хр. Лопьинский Камень (Семёнов, 2002), хр. Молебный Камень, западный склон (Прокошева, 2002), г. Ишерим, южный склон (Прокошева, 2012). </w:t>
      </w:r>
    </w:p>
    <w:p w:rsidR="00F763B7" w:rsidRPr="00122593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>В 2012 году произведён учёт ценопопуляций пальчатокоренников и подсчёт численности особей в них по трём маршрутам:</w:t>
      </w:r>
    </w:p>
    <w:p w:rsidR="00F763B7" w:rsidRPr="00122593" w:rsidRDefault="00F763B7" w:rsidP="00F763B7">
      <w:pPr>
        <w:pStyle w:val="af6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122593">
        <w:rPr>
          <w:sz w:val="28"/>
          <w:szCs w:val="28"/>
        </w:rPr>
        <w:t>Долина верховий р. Малая Мойва (правый берег) выше устья ручья Молебного (вдоль старой вездеходной дороги) протяженностью 10 км с перепадом высот 460 – 700 м над у.м.</w:t>
      </w:r>
    </w:p>
    <w:p w:rsidR="00F763B7" w:rsidRPr="00122593" w:rsidRDefault="00F763B7" w:rsidP="00F763B7">
      <w:pPr>
        <w:pStyle w:val="af6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122593">
        <w:rPr>
          <w:sz w:val="28"/>
          <w:szCs w:val="28"/>
        </w:rPr>
        <w:t>Долина р. Большая Мойва (правый берег) от устья р. Ольховка до устья ручья Лиственничного. Протяженность маршрута 9,3 км, перепад высот от 480 до 532 м над у.м.</w:t>
      </w:r>
    </w:p>
    <w:p w:rsidR="00F763B7" w:rsidRPr="00122593" w:rsidRDefault="00F763B7" w:rsidP="00F763B7">
      <w:pPr>
        <w:pStyle w:val="af6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122593">
        <w:rPr>
          <w:sz w:val="28"/>
          <w:szCs w:val="28"/>
        </w:rPr>
        <w:t>Долина р. Ольховка (правый берег) от месторождения Цитрин до истоков. Протяженность 7 км, перепад высот от 580 до 780 м над у.м.</w:t>
      </w:r>
    </w:p>
    <w:p w:rsidR="00F763B7" w:rsidRPr="00122593" w:rsidRDefault="00F763B7" w:rsidP="00F763B7">
      <w:pPr>
        <w:pStyle w:val="af6"/>
        <w:ind w:left="0" w:firstLine="851"/>
        <w:jc w:val="both"/>
        <w:rPr>
          <w:sz w:val="28"/>
          <w:szCs w:val="28"/>
        </w:rPr>
      </w:pPr>
      <w:r w:rsidRPr="00122593">
        <w:rPr>
          <w:sz w:val="28"/>
          <w:szCs w:val="28"/>
        </w:rPr>
        <w:t xml:space="preserve">Долины всех этих рек облесены и сильно заболочены. В основном представлены переходные осоково-сфагновые, пушицево-осоково-сфагновые болота, низинные вахтово-сфагновые и хвощёво-осоково-разнотравные, а </w:t>
      </w:r>
      <w:r w:rsidRPr="00122593">
        <w:rPr>
          <w:sz w:val="28"/>
          <w:szCs w:val="28"/>
        </w:rPr>
        <w:lastRenderedPageBreak/>
        <w:t>также пойменные травяно-сфагновые болота, низинные разнотравные луга, подгольцовые переходные болота и редколесья. Единичные, немногочисленные по числу особей популяции отмечены для ельников в зоне переходных болот. Увлажнение в большинстве случаев избыточное, грунтовое, атмосферное, а в поймах – ещё и пойменное.</w:t>
      </w:r>
    </w:p>
    <w:p w:rsidR="00F763B7" w:rsidRPr="00122593" w:rsidRDefault="00F763B7" w:rsidP="00F763B7">
      <w:pPr>
        <w:pStyle w:val="af6"/>
        <w:ind w:left="0" w:firstLine="851"/>
        <w:jc w:val="both"/>
        <w:rPr>
          <w:sz w:val="28"/>
          <w:szCs w:val="28"/>
        </w:rPr>
      </w:pPr>
      <w:r w:rsidRPr="00122593">
        <w:rPr>
          <w:sz w:val="28"/>
          <w:szCs w:val="28"/>
        </w:rPr>
        <w:t>Открытые пространства болот чередуются с лесными массивами, часто клином внедряясь в них.</w:t>
      </w:r>
    </w:p>
    <w:p w:rsidR="00F763B7" w:rsidRPr="00122593" w:rsidRDefault="00F763B7" w:rsidP="00F763B7">
      <w:pPr>
        <w:pStyle w:val="af6"/>
        <w:ind w:left="0" w:firstLine="851"/>
        <w:jc w:val="both"/>
        <w:rPr>
          <w:sz w:val="28"/>
          <w:szCs w:val="28"/>
        </w:rPr>
      </w:pPr>
      <w:r w:rsidRPr="00122593">
        <w:rPr>
          <w:sz w:val="28"/>
          <w:szCs w:val="28"/>
        </w:rPr>
        <w:t xml:space="preserve">Наибольшее количество (25) локалитетов пальчатокоренника отмечено по маршруту №1 (долина р. Малая Мойва). Подавляющее их большинство находится в средней части маршрута (карта-схема 7.1.). Это наиболее сырые и топкие места, связанные с приближенностью их к реке. Примерно такая же картина характерна для заболоченной долины р. Большая Мойва с той лишь разницей, что там болота тянутся сплошной полосой вдоль левого берега реки. По правому берегу большие массивы болот сосредоточены лишь близ устья ручья Лиственничный (карта-схема 7.2.). Именно здесь проводился учёт.  </w:t>
      </w:r>
    </w:p>
    <w:p w:rsidR="00F763B7" w:rsidRPr="00122593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>На р. Ольховке зафиксировано всего 4 локалитета: три в средней части реки и один – в подгольцовом поясе на высоте 775 м над у. м. (карта-схема 7.3.).</w:t>
      </w:r>
    </w:p>
    <w:p w:rsidR="00F763B7" w:rsidRPr="00122593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>Наиболее благоприятными для произрастания пальчатокоренника являются низинные и пойменные болота и луга. Именно в этих условиях популяции</w:t>
      </w:r>
      <w:r w:rsidRPr="00356507">
        <w:rPr>
          <w:rFonts w:ascii="Times New Roman" w:hAnsi="Times New Roman" w:cs="Times New Roman"/>
          <w:sz w:val="24"/>
          <w:szCs w:val="24"/>
        </w:rPr>
        <w:t xml:space="preserve"> </w:t>
      </w:r>
      <w:r w:rsidRPr="00122593">
        <w:rPr>
          <w:rFonts w:ascii="Times New Roman" w:hAnsi="Times New Roman" w:cs="Times New Roman"/>
          <w:sz w:val="28"/>
          <w:szCs w:val="28"/>
        </w:rPr>
        <w:t>характеризуются высокой численностью и плотностью особей: средняя плотность 15,1 особи/м</w:t>
      </w:r>
      <w:r w:rsidRPr="0012259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22593">
        <w:rPr>
          <w:rFonts w:ascii="Times New Roman" w:hAnsi="Times New Roman" w:cs="Times New Roman"/>
          <w:sz w:val="28"/>
          <w:szCs w:val="28"/>
        </w:rPr>
        <w:t>, максимальная достигает 46-50 особей/м</w:t>
      </w:r>
      <w:r w:rsidRPr="00122593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122593">
        <w:rPr>
          <w:rFonts w:ascii="Times New Roman" w:hAnsi="Times New Roman" w:cs="Times New Roman"/>
          <w:sz w:val="28"/>
          <w:szCs w:val="28"/>
        </w:rPr>
        <w:t>.</w:t>
      </w:r>
    </w:p>
    <w:p w:rsidR="00F763B7" w:rsidRPr="00356507" w:rsidRDefault="00F763B7" w:rsidP="00F763B7">
      <w:pPr>
        <w:spacing w:after="0"/>
        <w:rPr>
          <w:rFonts w:ascii="Times New Roman" w:hAnsi="Times New Roman" w:cs="Times New Roman"/>
        </w:rPr>
      </w:pPr>
    </w:p>
    <w:p w:rsidR="00F763B7" w:rsidRPr="00F763B7" w:rsidRDefault="00F763B7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eastAsia="Calibri" w:hAnsi="Times New Roman" w:cs="Times New Roman"/>
          <w:b/>
          <w:sz w:val="24"/>
          <w:szCs w:val="24"/>
        </w:rPr>
        <w:t>Таблица 7.1.</w:t>
      </w:r>
    </w:p>
    <w:p w:rsidR="00F763B7" w:rsidRPr="00F763B7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eastAsia="Calibri" w:hAnsi="Times New Roman" w:cs="Times New Roman"/>
          <w:b/>
          <w:sz w:val="24"/>
          <w:szCs w:val="24"/>
        </w:rPr>
        <w:t>Данные количественного учёта особей пальчатокоренника пятнистого</w:t>
      </w:r>
    </w:p>
    <w:p w:rsidR="00F763B7" w:rsidRPr="00356507" w:rsidRDefault="00F763B7" w:rsidP="00F763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63B7">
        <w:rPr>
          <w:rFonts w:ascii="Times New Roman" w:hAnsi="Times New Roman" w:cs="Times New Roman"/>
          <w:b/>
          <w:sz w:val="24"/>
          <w:szCs w:val="24"/>
        </w:rPr>
        <w:t xml:space="preserve">в обследованных биотопах первого местонахождения </w:t>
      </w:r>
      <w:r w:rsidRPr="00F763B7">
        <w:rPr>
          <w:rFonts w:ascii="Times New Roman" w:eastAsia="Calibri" w:hAnsi="Times New Roman" w:cs="Times New Roman"/>
          <w:b/>
          <w:sz w:val="24"/>
          <w:szCs w:val="24"/>
        </w:rPr>
        <w:t>(201</w:t>
      </w:r>
      <w:r w:rsidRPr="00F763B7">
        <w:rPr>
          <w:rFonts w:ascii="Times New Roman" w:hAnsi="Times New Roman" w:cs="Times New Roman"/>
          <w:b/>
          <w:sz w:val="24"/>
          <w:szCs w:val="24"/>
        </w:rPr>
        <w:t>2</w:t>
      </w:r>
      <w:r w:rsidRPr="00F763B7">
        <w:rPr>
          <w:rFonts w:ascii="Times New Roman" w:eastAsia="Calibri" w:hAnsi="Times New Roman" w:cs="Times New Roman"/>
          <w:b/>
          <w:sz w:val="24"/>
          <w:szCs w:val="24"/>
        </w:rPr>
        <w:t xml:space="preserve"> г.)</w:t>
      </w:r>
    </w:p>
    <w:tbl>
      <w:tblPr>
        <w:tblStyle w:val="af"/>
        <w:tblW w:w="5074" w:type="pct"/>
        <w:tblInd w:w="-137" w:type="dxa"/>
        <w:tblLayout w:type="fixed"/>
        <w:tblCellMar>
          <w:left w:w="57" w:type="dxa"/>
          <w:right w:w="57" w:type="dxa"/>
        </w:tblCellMar>
        <w:tblLook w:val="0420"/>
      </w:tblPr>
      <w:tblGrid>
        <w:gridCol w:w="771"/>
        <w:gridCol w:w="1349"/>
        <w:gridCol w:w="1556"/>
        <w:gridCol w:w="1979"/>
        <w:gridCol w:w="962"/>
        <w:gridCol w:w="29"/>
        <w:gridCol w:w="848"/>
        <w:gridCol w:w="91"/>
        <w:gridCol w:w="6"/>
        <w:gridCol w:w="903"/>
        <w:gridCol w:w="57"/>
        <w:gridCol w:w="6"/>
        <w:gridCol w:w="947"/>
      </w:tblGrid>
      <w:tr w:rsidR="00F763B7" w:rsidRPr="00F763B7" w:rsidTr="00F763B7">
        <w:trPr>
          <w:trHeight w:val="1120"/>
        </w:trPr>
        <w:tc>
          <w:tcPr>
            <w:tcW w:w="406" w:type="pct"/>
            <w:tcBorders>
              <w:bottom w:val="single" w:sz="4" w:space="0" w:color="000000" w:themeColor="text1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F763B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F763B7">
              <w:rPr>
                <w:b/>
                <w:sz w:val="24"/>
                <w:szCs w:val="24"/>
              </w:rPr>
              <w:t>№</w:t>
            </w:r>
          </w:p>
          <w:p w:rsidR="00F763B7" w:rsidRPr="00F763B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F763B7">
              <w:rPr>
                <w:b/>
                <w:sz w:val="24"/>
                <w:szCs w:val="24"/>
              </w:rPr>
              <w:t>лока-литетов</w:t>
            </w:r>
          </w:p>
        </w:tc>
        <w:tc>
          <w:tcPr>
            <w:tcW w:w="710" w:type="pct"/>
            <w:tcBorders>
              <w:left w:val="single" w:sz="4" w:space="0" w:color="auto"/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F763B7" w:rsidRDefault="00F763B7" w:rsidP="00F763B7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F763B7">
              <w:rPr>
                <w:b/>
                <w:sz w:val="24"/>
                <w:szCs w:val="24"/>
              </w:rPr>
              <w:t xml:space="preserve">Площадь локалитетов </w:t>
            </w: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F763B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F763B7">
              <w:rPr>
                <w:b/>
                <w:sz w:val="24"/>
                <w:szCs w:val="24"/>
              </w:rPr>
              <w:t xml:space="preserve">Численность особей </w:t>
            </w:r>
          </w:p>
        </w:tc>
        <w:tc>
          <w:tcPr>
            <w:tcW w:w="1041" w:type="pct"/>
            <w:tcMar>
              <w:left w:w="28" w:type="dxa"/>
              <w:right w:w="28" w:type="dxa"/>
            </w:tcMar>
          </w:tcPr>
          <w:p w:rsidR="00F763B7" w:rsidRPr="00F763B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F763B7">
              <w:rPr>
                <w:b/>
                <w:sz w:val="24"/>
                <w:szCs w:val="24"/>
              </w:rPr>
              <w:t xml:space="preserve">Плотность средняя по локалитету </w:t>
            </w:r>
          </w:p>
        </w:tc>
        <w:tc>
          <w:tcPr>
            <w:tcW w:w="967" w:type="pct"/>
            <w:gridSpan w:val="3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F763B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F763B7">
              <w:rPr>
                <w:b/>
                <w:sz w:val="24"/>
                <w:szCs w:val="24"/>
              </w:rPr>
              <w:t>Количество генеративных особей</w:t>
            </w:r>
          </w:p>
        </w:tc>
        <w:tc>
          <w:tcPr>
            <w:tcW w:w="1058" w:type="pct"/>
            <w:gridSpan w:val="6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F763B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F763B7">
              <w:rPr>
                <w:b/>
                <w:sz w:val="24"/>
                <w:szCs w:val="24"/>
              </w:rPr>
              <w:t>Количество вегетативных особей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t>м</w:t>
            </w:r>
            <w:r w:rsidRPr="00356507">
              <w:rPr>
                <w:vertAlign w:val="superscript"/>
              </w:rPr>
              <w:t>2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1041" w:type="pct"/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особей/м</w:t>
            </w:r>
            <w:r w:rsidRPr="00356507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1" w:type="pct"/>
            <w:gridSpan w:val="2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446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%</w:t>
            </w:r>
          </w:p>
        </w:tc>
        <w:tc>
          <w:tcPr>
            <w:tcW w:w="526" w:type="pct"/>
            <w:gridSpan w:val="3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532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%</w:t>
            </w:r>
          </w:p>
        </w:tc>
      </w:tr>
      <w:tr w:rsidR="00F763B7" w:rsidRPr="00356507" w:rsidTr="00F763B7">
        <w:tc>
          <w:tcPr>
            <w:tcW w:w="5000" w:type="pct"/>
            <w:gridSpan w:val="13"/>
          </w:tcPr>
          <w:p w:rsidR="00F763B7" w:rsidRPr="00356507" w:rsidRDefault="00F763B7" w:rsidP="00F763B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56507">
              <w:rPr>
                <w:bCs/>
                <w:color w:val="000000"/>
                <w:sz w:val="28"/>
                <w:szCs w:val="28"/>
              </w:rPr>
              <w:t xml:space="preserve">Верховья р. Малая Мойва </w:t>
            </w:r>
          </w:p>
          <w:p w:rsidR="00F763B7" w:rsidRPr="00356507" w:rsidRDefault="00F763B7" w:rsidP="00F763B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56507">
              <w:rPr>
                <w:bCs/>
                <w:color w:val="000000"/>
                <w:sz w:val="28"/>
                <w:szCs w:val="28"/>
              </w:rPr>
              <w:t xml:space="preserve">(подножие восточного склона хр. Муравьиный Камень) </w:t>
            </w:r>
          </w:p>
        </w:tc>
      </w:tr>
      <w:tr w:rsidR="00F763B7" w:rsidRPr="00356507" w:rsidTr="00F763B7">
        <w:tc>
          <w:tcPr>
            <w:tcW w:w="5000" w:type="pct"/>
            <w:gridSpan w:val="13"/>
          </w:tcPr>
          <w:p w:rsidR="00F763B7" w:rsidRPr="00356507" w:rsidRDefault="00F763B7" w:rsidP="00F763B7">
            <w:pPr>
              <w:ind w:firstLine="1027"/>
              <w:rPr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Низинное пушицево-осоково-сфагновое болото</w:t>
            </w:r>
            <w:r w:rsidRPr="00356507">
              <w:rPr>
                <w:sz w:val="24"/>
                <w:szCs w:val="24"/>
              </w:rPr>
              <w:t>,  470 - 480 м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1,2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124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630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5,1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303</w:t>
            </w:r>
          </w:p>
        </w:tc>
        <w:tc>
          <w:tcPr>
            <w:tcW w:w="497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48,1</w:t>
            </w:r>
          </w:p>
        </w:tc>
        <w:tc>
          <w:tcPr>
            <w:tcW w:w="508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327</w:t>
            </w:r>
          </w:p>
        </w:tc>
        <w:tc>
          <w:tcPr>
            <w:tcW w:w="499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51,9</w:t>
            </w:r>
          </w:p>
        </w:tc>
      </w:tr>
      <w:tr w:rsidR="00F763B7" w:rsidRPr="00356507" w:rsidTr="00F763B7">
        <w:tc>
          <w:tcPr>
            <w:tcW w:w="5000" w:type="pct"/>
            <w:gridSpan w:val="13"/>
          </w:tcPr>
          <w:p w:rsidR="00F763B7" w:rsidRPr="00356507" w:rsidRDefault="00F763B7" w:rsidP="00F763B7">
            <w:pPr>
              <w:ind w:firstLine="1027"/>
            </w:pPr>
            <w:r w:rsidRPr="00356507">
              <w:rPr>
                <w:b/>
                <w:sz w:val="24"/>
                <w:szCs w:val="24"/>
              </w:rPr>
              <w:t>Переходное  осоково-сфагновое болото</w:t>
            </w:r>
            <w:r w:rsidRPr="00356507">
              <w:t xml:space="preserve">, </w:t>
            </w:r>
            <w:r w:rsidRPr="00356507">
              <w:rPr>
                <w:sz w:val="24"/>
                <w:szCs w:val="24"/>
                <w:lang w:val="en-US"/>
              </w:rPr>
              <w:t>alt</w:t>
            </w:r>
            <w:r w:rsidRPr="00356507">
              <w:rPr>
                <w:sz w:val="24"/>
                <w:szCs w:val="24"/>
              </w:rPr>
              <w:t xml:space="preserve"> = 506 - 580м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2200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1370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0,6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1105</w:t>
            </w:r>
          </w:p>
        </w:tc>
        <w:tc>
          <w:tcPr>
            <w:tcW w:w="497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80,7</w:t>
            </w:r>
          </w:p>
        </w:tc>
        <w:tc>
          <w:tcPr>
            <w:tcW w:w="508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265</w:t>
            </w:r>
          </w:p>
        </w:tc>
        <w:tc>
          <w:tcPr>
            <w:tcW w:w="499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19,3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5600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570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0,1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365</w:t>
            </w:r>
          </w:p>
        </w:tc>
        <w:tc>
          <w:tcPr>
            <w:tcW w:w="497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64,0</w:t>
            </w:r>
          </w:p>
        </w:tc>
        <w:tc>
          <w:tcPr>
            <w:tcW w:w="508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205</w:t>
            </w:r>
          </w:p>
        </w:tc>
        <w:tc>
          <w:tcPr>
            <w:tcW w:w="499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36,0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5,7-15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5635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7630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1,4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6196</w:t>
            </w:r>
          </w:p>
        </w:tc>
        <w:tc>
          <w:tcPr>
            <w:tcW w:w="497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81,2</w:t>
            </w:r>
          </w:p>
        </w:tc>
        <w:tc>
          <w:tcPr>
            <w:tcW w:w="508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1434</w:t>
            </w:r>
          </w:p>
        </w:tc>
        <w:tc>
          <w:tcPr>
            <w:tcW w:w="499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18,8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20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450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470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1,0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280</w:t>
            </w:r>
          </w:p>
        </w:tc>
        <w:tc>
          <w:tcPr>
            <w:tcW w:w="497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59,6</w:t>
            </w:r>
          </w:p>
        </w:tc>
        <w:tc>
          <w:tcPr>
            <w:tcW w:w="508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190</w:t>
            </w:r>
          </w:p>
        </w:tc>
        <w:tc>
          <w:tcPr>
            <w:tcW w:w="499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40,4</w:t>
            </w:r>
          </w:p>
        </w:tc>
      </w:tr>
      <w:tr w:rsidR="00F763B7" w:rsidRPr="00356507" w:rsidTr="00F763B7">
        <w:tc>
          <w:tcPr>
            <w:tcW w:w="5000" w:type="pct"/>
            <w:gridSpan w:val="13"/>
          </w:tcPr>
          <w:p w:rsidR="00F763B7" w:rsidRPr="00356507" w:rsidRDefault="00F763B7" w:rsidP="00F763B7">
            <w:pPr>
              <w:ind w:firstLine="1027"/>
              <w:rPr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lastRenderedPageBreak/>
              <w:t>Низинное хвощёво-сфагновое болото</w:t>
            </w:r>
            <w:r w:rsidRPr="00356507">
              <w:rPr>
                <w:sz w:val="24"/>
                <w:szCs w:val="24"/>
              </w:rPr>
              <w:t xml:space="preserve">, </w:t>
            </w:r>
            <w:r w:rsidRPr="00356507">
              <w:rPr>
                <w:sz w:val="24"/>
                <w:szCs w:val="24"/>
                <w:lang w:val="en-US"/>
              </w:rPr>
              <w:t>alt</w:t>
            </w:r>
            <w:r w:rsidRPr="00356507">
              <w:rPr>
                <w:sz w:val="24"/>
                <w:szCs w:val="24"/>
              </w:rPr>
              <w:t xml:space="preserve"> = 540 м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840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6930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8,3</w:t>
            </w:r>
          </w:p>
        </w:tc>
        <w:tc>
          <w:tcPr>
            <w:tcW w:w="506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3990</w:t>
            </w:r>
          </w:p>
        </w:tc>
        <w:tc>
          <w:tcPr>
            <w:tcW w:w="509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57,6</w:t>
            </w:r>
          </w:p>
        </w:tc>
        <w:tc>
          <w:tcPr>
            <w:tcW w:w="508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2940</w:t>
            </w:r>
          </w:p>
        </w:tc>
        <w:tc>
          <w:tcPr>
            <w:tcW w:w="502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42,4</w:t>
            </w:r>
          </w:p>
        </w:tc>
      </w:tr>
      <w:tr w:rsidR="00F763B7" w:rsidRPr="00356507" w:rsidTr="00F763B7">
        <w:tc>
          <w:tcPr>
            <w:tcW w:w="5000" w:type="pct"/>
            <w:gridSpan w:val="13"/>
          </w:tcPr>
          <w:p w:rsidR="00F763B7" w:rsidRPr="00356507" w:rsidRDefault="00F763B7" w:rsidP="00F763B7">
            <w:pPr>
              <w:ind w:firstLine="1027"/>
              <w:rPr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Пойменное травяно-сфагновое болото</w:t>
            </w:r>
            <w:r w:rsidRPr="00356507">
              <w:rPr>
                <w:sz w:val="24"/>
                <w:szCs w:val="24"/>
              </w:rPr>
              <w:t xml:space="preserve">, </w:t>
            </w:r>
            <w:r w:rsidRPr="00356507">
              <w:rPr>
                <w:sz w:val="24"/>
                <w:szCs w:val="24"/>
                <w:lang w:val="en-US"/>
              </w:rPr>
              <w:t>alt</w:t>
            </w:r>
            <w:r w:rsidRPr="00356507">
              <w:rPr>
                <w:sz w:val="24"/>
                <w:szCs w:val="24"/>
              </w:rPr>
              <w:t xml:space="preserve"> = 538 м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18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440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6650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15,1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380</w:t>
            </w:r>
          </w:p>
        </w:tc>
        <w:tc>
          <w:tcPr>
            <w:tcW w:w="497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5,7</w:t>
            </w:r>
          </w:p>
        </w:tc>
        <w:tc>
          <w:tcPr>
            <w:tcW w:w="508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6270</w:t>
            </w:r>
          </w:p>
        </w:tc>
        <w:tc>
          <w:tcPr>
            <w:tcW w:w="499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94,3</w:t>
            </w:r>
          </w:p>
        </w:tc>
      </w:tr>
      <w:tr w:rsidR="00F763B7" w:rsidRPr="00356507" w:rsidTr="00F763B7">
        <w:tc>
          <w:tcPr>
            <w:tcW w:w="5000" w:type="pct"/>
            <w:gridSpan w:val="13"/>
          </w:tcPr>
          <w:p w:rsidR="00F763B7" w:rsidRPr="00356507" w:rsidRDefault="00F763B7" w:rsidP="00F763B7">
            <w:pPr>
              <w:ind w:firstLine="1027"/>
              <w:rPr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Низинный гераниево-манжетковый луг на протоке</w:t>
            </w:r>
            <w:r w:rsidRPr="00356507">
              <w:rPr>
                <w:sz w:val="24"/>
                <w:szCs w:val="24"/>
              </w:rPr>
              <w:t xml:space="preserve">, </w:t>
            </w:r>
            <w:r w:rsidRPr="00356507">
              <w:rPr>
                <w:sz w:val="24"/>
                <w:szCs w:val="24"/>
                <w:lang w:val="en-US"/>
              </w:rPr>
              <w:t>alt</w:t>
            </w:r>
            <w:r w:rsidRPr="00356507">
              <w:rPr>
                <w:sz w:val="24"/>
                <w:szCs w:val="24"/>
              </w:rPr>
              <w:t xml:space="preserve"> = 550 м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16,17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1000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954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1,0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445</w:t>
            </w:r>
          </w:p>
        </w:tc>
        <w:tc>
          <w:tcPr>
            <w:tcW w:w="494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46,6</w:t>
            </w:r>
          </w:p>
        </w:tc>
        <w:tc>
          <w:tcPr>
            <w:tcW w:w="511" w:type="pct"/>
            <w:gridSpan w:val="4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509</w:t>
            </w:r>
          </w:p>
        </w:tc>
        <w:tc>
          <w:tcPr>
            <w:tcW w:w="499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53,4</w:t>
            </w:r>
          </w:p>
        </w:tc>
      </w:tr>
      <w:tr w:rsidR="00F763B7" w:rsidRPr="00356507" w:rsidTr="00F763B7">
        <w:tc>
          <w:tcPr>
            <w:tcW w:w="5000" w:type="pct"/>
            <w:gridSpan w:val="13"/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ind w:firstLine="1107"/>
              <w:rPr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Низинное хвощёво-осоково-разнотравное болото</w:t>
            </w:r>
            <w:r w:rsidRPr="00356507">
              <w:rPr>
                <w:sz w:val="24"/>
                <w:szCs w:val="24"/>
              </w:rPr>
              <w:t xml:space="preserve">, </w:t>
            </w:r>
            <w:r w:rsidRPr="00356507">
              <w:rPr>
                <w:sz w:val="24"/>
                <w:szCs w:val="24"/>
                <w:lang w:val="en-US"/>
              </w:rPr>
              <w:t>alt</w:t>
            </w:r>
            <w:r w:rsidRPr="00356507">
              <w:rPr>
                <w:sz w:val="24"/>
                <w:szCs w:val="24"/>
              </w:rPr>
              <w:t xml:space="preserve"> = 610 м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19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1000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7000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7,0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4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</w:p>
        </w:tc>
        <w:tc>
          <w:tcPr>
            <w:tcW w:w="511" w:type="pct"/>
            <w:gridSpan w:val="4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</w:p>
        </w:tc>
        <w:tc>
          <w:tcPr>
            <w:tcW w:w="499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21,22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4415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26105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5,9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15 165</w:t>
            </w:r>
          </w:p>
        </w:tc>
        <w:tc>
          <w:tcPr>
            <w:tcW w:w="494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58,1</w:t>
            </w:r>
          </w:p>
        </w:tc>
        <w:tc>
          <w:tcPr>
            <w:tcW w:w="511" w:type="pct"/>
            <w:gridSpan w:val="4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10 940</w:t>
            </w:r>
          </w:p>
        </w:tc>
        <w:tc>
          <w:tcPr>
            <w:tcW w:w="499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41,9</w:t>
            </w:r>
          </w:p>
        </w:tc>
      </w:tr>
      <w:tr w:rsidR="00F763B7" w:rsidRPr="00356507" w:rsidTr="00F763B7">
        <w:tc>
          <w:tcPr>
            <w:tcW w:w="5000" w:type="pct"/>
            <w:gridSpan w:val="13"/>
          </w:tcPr>
          <w:p w:rsidR="00F763B7" w:rsidRPr="00356507" w:rsidRDefault="00F763B7" w:rsidP="00F763B7">
            <w:pPr>
              <w:jc w:val="center"/>
            </w:pPr>
            <w:r w:rsidRPr="00356507">
              <w:rPr>
                <w:b/>
                <w:sz w:val="24"/>
                <w:szCs w:val="24"/>
              </w:rPr>
              <w:t>Подгольцовое переходное осоково-сфагновое болото</w:t>
            </w:r>
            <w:r w:rsidRPr="00356507">
              <w:rPr>
                <w:sz w:val="24"/>
                <w:szCs w:val="24"/>
              </w:rPr>
              <w:t xml:space="preserve">, </w:t>
            </w:r>
            <w:r w:rsidRPr="00356507">
              <w:rPr>
                <w:sz w:val="24"/>
                <w:szCs w:val="24"/>
                <w:lang w:val="en-US"/>
              </w:rPr>
              <w:t>alt</w:t>
            </w:r>
            <w:r w:rsidRPr="00356507">
              <w:rPr>
                <w:sz w:val="24"/>
                <w:szCs w:val="24"/>
              </w:rPr>
              <w:t xml:space="preserve"> = 680 – 700 м</w:t>
            </w:r>
          </w:p>
        </w:tc>
      </w:tr>
      <w:tr w:rsidR="00F763B7" w:rsidRPr="00356507" w:rsidTr="00F763B7">
        <w:tc>
          <w:tcPr>
            <w:tcW w:w="406" w:type="pct"/>
            <w:tcBorders>
              <w:bottom w:val="single" w:sz="4" w:space="0" w:color="000000" w:themeColor="text1"/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23-25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  <w:bottom w:val="single" w:sz="4" w:space="0" w:color="000000" w:themeColor="text1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116</w:t>
            </w:r>
          </w:p>
        </w:tc>
        <w:tc>
          <w:tcPr>
            <w:tcW w:w="819" w:type="pct"/>
            <w:tcBorders>
              <w:bottom w:val="single" w:sz="4" w:space="0" w:color="000000" w:themeColor="text1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478</w:t>
            </w:r>
          </w:p>
        </w:tc>
        <w:tc>
          <w:tcPr>
            <w:tcW w:w="1041" w:type="pct"/>
            <w:tcBorders>
              <w:bottom w:val="single" w:sz="4" w:space="0" w:color="000000" w:themeColor="text1"/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4,1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275</w:t>
            </w:r>
          </w:p>
        </w:tc>
        <w:tc>
          <w:tcPr>
            <w:tcW w:w="494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57,5</w:t>
            </w:r>
          </w:p>
        </w:tc>
        <w:tc>
          <w:tcPr>
            <w:tcW w:w="508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203</w:t>
            </w:r>
          </w:p>
        </w:tc>
        <w:tc>
          <w:tcPr>
            <w:tcW w:w="502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42,5</w:t>
            </w:r>
          </w:p>
        </w:tc>
      </w:tr>
      <w:tr w:rsidR="00F763B7" w:rsidRPr="00356507" w:rsidTr="00F763B7">
        <w:tc>
          <w:tcPr>
            <w:tcW w:w="406" w:type="pct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10" w:type="pct"/>
            <w:tcBorders>
              <w:left w:val="single" w:sz="4" w:space="0" w:color="auto"/>
              <w:bottom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21 824</w:t>
            </w:r>
          </w:p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58 787</w:t>
            </w:r>
          </w:p>
        </w:tc>
        <w:tc>
          <w:tcPr>
            <w:tcW w:w="1041" w:type="pct"/>
            <w:tcBorders>
              <w:bottom w:val="single" w:sz="4" w:space="0" w:color="auto"/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2,7</w:t>
            </w:r>
          </w:p>
        </w:tc>
        <w:tc>
          <w:tcPr>
            <w:tcW w:w="521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4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</w:rPr>
            </w:pPr>
            <w:r w:rsidRPr="00356507">
              <w:rPr>
                <w:b/>
              </w:rPr>
              <w:t>55,0</w:t>
            </w:r>
          </w:p>
        </w:tc>
        <w:tc>
          <w:tcPr>
            <w:tcW w:w="508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</w:rPr>
            </w:pPr>
          </w:p>
        </w:tc>
        <w:tc>
          <w:tcPr>
            <w:tcW w:w="502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</w:rPr>
            </w:pPr>
            <w:r w:rsidRPr="00356507">
              <w:rPr>
                <w:b/>
              </w:rPr>
              <w:t>45,0</w:t>
            </w:r>
          </w:p>
        </w:tc>
      </w:tr>
    </w:tbl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</w:rPr>
      </w:pPr>
    </w:p>
    <w:p w:rsidR="00F763B7" w:rsidRPr="00F763B7" w:rsidRDefault="00F763B7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eastAsia="Calibri" w:hAnsi="Times New Roman" w:cs="Times New Roman"/>
          <w:b/>
          <w:sz w:val="24"/>
          <w:szCs w:val="24"/>
        </w:rPr>
        <w:t>Таблица 7.2.</w:t>
      </w:r>
    </w:p>
    <w:p w:rsidR="00F763B7" w:rsidRPr="00F763B7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eastAsia="Calibri" w:hAnsi="Times New Roman" w:cs="Times New Roman"/>
          <w:b/>
          <w:sz w:val="24"/>
          <w:szCs w:val="24"/>
        </w:rPr>
        <w:t>Данные количественного учёта особей пальчатокоренника пятнистого</w:t>
      </w:r>
    </w:p>
    <w:p w:rsidR="00F763B7" w:rsidRPr="00F763B7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hAnsi="Times New Roman" w:cs="Times New Roman"/>
          <w:b/>
          <w:sz w:val="24"/>
          <w:szCs w:val="24"/>
        </w:rPr>
        <w:t xml:space="preserve">в обследованных биотопах второго местонахождения </w:t>
      </w:r>
      <w:r w:rsidRPr="00F763B7">
        <w:rPr>
          <w:rFonts w:ascii="Times New Roman" w:eastAsia="Calibri" w:hAnsi="Times New Roman" w:cs="Times New Roman"/>
          <w:b/>
          <w:sz w:val="24"/>
          <w:szCs w:val="24"/>
        </w:rPr>
        <w:t>(201</w:t>
      </w:r>
      <w:r w:rsidRPr="00F763B7">
        <w:rPr>
          <w:rFonts w:ascii="Times New Roman" w:hAnsi="Times New Roman" w:cs="Times New Roman"/>
          <w:b/>
          <w:sz w:val="24"/>
          <w:szCs w:val="24"/>
        </w:rPr>
        <w:t>2</w:t>
      </w:r>
      <w:r w:rsidRPr="00F763B7">
        <w:rPr>
          <w:rFonts w:ascii="Times New Roman" w:eastAsia="Calibri" w:hAnsi="Times New Roman" w:cs="Times New Roman"/>
          <w:b/>
          <w:sz w:val="24"/>
          <w:szCs w:val="24"/>
        </w:rPr>
        <w:t xml:space="preserve"> г.)</w:t>
      </w:r>
    </w:p>
    <w:tbl>
      <w:tblPr>
        <w:tblStyle w:val="af"/>
        <w:tblW w:w="5075" w:type="pct"/>
        <w:tblInd w:w="-137" w:type="dxa"/>
        <w:tblLayout w:type="fixed"/>
        <w:tblLook w:val="0420"/>
      </w:tblPr>
      <w:tblGrid>
        <w:gridCol w:w="772"/>
        <w:gridCol w:w="1350"/>
        <w:gridCol w:w="1557"/>
        <w:gridCol w:w="1981"/>
        <w:gridCol w:w="990"/>
        <w:gridCol w:w="848"/>
        <w:gridCol w:w="990"/>
        <w:gridCol w:w="8"/>
        <w:gridCol w:w="1009"/>
      </w:tblGrid>
      <w:tr w:rsidR="00F763B7" w:rsidRPr="00356507" w:rsidTr="00F763B7">
        <w:trPr>
          <w:trHeight w:val="1120"/>
        </w:trPr>
        <w:tc>
          <w:tcPr>
            <w:tcW w:w="406" w:type="pct"/>
            <w:tcBorders>
              <w:bottom w:val="single" w:sz="4" w:space="0" w:color="000000" w:themeColor="text1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</w:pPr>
            <w:r w:rsidRPr="00356507">
              <w:t>№</w:t>
            </w:r>
          </w:p>
          <w:p w:rsidR="00F763B7" w:rsidRPr="00356507" w:rsidRDefault="00F763B7" w:rsidP="00F763B7">
            <w:pPr>
              <w:jc w:val="center"/>
            </w:pPr>
            <w:r w:rsidRPr="00356507">
              <w:t>Лока-литета</w:t>
            </w:r>
          </w:p>
        </w:tc>
        <w:tc>
          <w:tcPr>
            <w:tcW w:w="710" w:type="pct"/>
            <w:tcBorders>
              <w:left w:val="single" w:sz="4" w:space="0" w:color="auto"/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vertAlign w:val="superscript"/>
              </w:rPr>
            </w:pPr>
            <w:r w:rsidRPr="00356507">
              <w:t xml:space="preserve">Площадь локалитета </w:t>
            </w: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 xml:space="preserve">Численность особей </w:t>
            </w:r>
          </w:p>
        </w:tc>
        <w:tc>
          <w:tcPr>
            <w:tcW w:w="1042" w:type="pct"/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 xml:space="preserve">Плотность средняя по локалитету </w:t>
            </w:r>
          </w:p>
        </w:tc>
        <w:tc>
          <w:tcPr>
            <w:tcW w:w="967" w:type="pct"/>
            <w:gridSpan w:val="2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Количество генеративных особей</w:t>
            </w:r>
          </w:p>
        </w:tc>
        <w:tc>
          <w:tcPr>
            <w:tcW w:w="1056" w:type="pct"/>
            <w:gridSpan w:val="3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Количество вегетативных особей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t>м</w:t>
            </w:r>
            <w:r w:rsidRPr="00356507">
              <w:rPr>
                <w:vertAlign w:val="superscript"/>
              </w:rPr>
              <w:t>2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1042" w:type="pct"/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особей/м</w:t>
            </w:r>
            <w:r w:rsidRPr="00356507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446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%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53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%</w:t>
            </w:r>
          </w:p>
        </w:tc>
      </w:tr>
      <w:tr w:rsidR="00F763B7" w:rsidRPr="00356507" w:rsidTr="00F763B7">
        <w:tc>
          <w:tcPr>
            <w:tcW w:w="5000" w:type="pct"/>
            <w:gridSpan w:val="9"/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  <w:p w:rsidR="00F763B7" w:rsidRPr="00356507" w:rsidRDefault="00F763B7" w:rsidP="00F763B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56507">
              <w:rPr>
                <w:bCs/>
                <w:color w:val="000000"/>
                <w:sz w:val="28"/>
                <w:szCs w:val="28"/>
              </w:rPr>
              <w:t xml:space="preserve">Верховья р. Большая Мойва </w:t>
            </w:r>
          </w:p>
          <w:p w:rsidR="00F763B7" w:rsidRPr="00356507" w:rsidRDefault="00F763B7" w:rsidP="00F763B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56507">
              <w:rPr>
                <w:bCs/>
                <w:color w:val="000000"/>
                <w:sz w:val="28"/>
                <w:szCs w:val="28"/>
              </w:rPr>
              <w:t xml:space="preserve">(подножие западного склона хр. Ольховочный Камень) </w:t>
            </w:r>
          </w:p>
        </w:tc>
      </w:tr>
      <w:tr w:rsidR="00F763B7" w:rsidRPr="00356507" w:rsidTr="00F763B7">
        <w:tc>
          <w:tcPr>
            <w:tcW w:w="5000" w:type="pct"/>
            <w:gridSpan w:val="9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Пойменное пушицево-осоково-сфагновое болото</w:t>
            </w:r>
            <w:r w:rsidRPr="00356507">
              <w:rPr>
                <w:sz w:val="24"/>
                <w:szCs w:val="24"/>
              </w:rPr>
              <w:t xml:space="preserve">, </w:t>
            </w:r>
            <w:r w:rsidRPr="00356507">
              <w:rPr>
                <w:sz w:val="24"/>
                <w:szCs w:val="24"/>
                <w:lang w:val="en-US"/>
              </w:rPr>
              <w:t>alt</w:t>
            </w:r>
            <w:r w:rsidRPr="00356507">
              <w:rPr>
                <w:sz w:val="24"/>
                <w:szCs w:val="24"/>
              </w:rPr>
              <w:t xml:space="preserve"> = 480 - 530 м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4745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47 465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10,0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37972</w:t>
            </w:r>
          </w:p>
        </w:tc>
        <w:tc>
          <w:tcPr>
            <w:tcW w:w="446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80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9493</w:t>
            </w:r>
          </w:p>
        </w:tc>
        <w:tc>
          <w:tcPr>
            <w:tcW w:w="535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20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280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2520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9,0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1960</w:t>
            </w:r>
          </w:p>
        </w:tc>
        <w:tc>
          <w:tcPr>
            <w:tcW w:w="446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78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560</w:t>
            </w:r>
          </w:p>
        </w:tc>
        <w:tc>
          <w:tcPr>
            <w:tcW w:w="535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22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2000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2000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1,0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2000</w:t>
            </w:r>
          </w:p>
        </w:tc>
        <w:tc>
          <w:tcPr>
            <w:tcW w:w="446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100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0</w:t>
            </w:r>
          </w:p>
        </w:tc>
        <w:tc>
          <w:tcPr>
            <w:tcW w:w="535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0</w:t>
            </w: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29 210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292 515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10,0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5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</w:p>
        </w:tc>
      </w:tr>
      <w:tr w:rsidR="00F763B7" w:rsidRPr="00356507" w:rsidTr="00F763B7">
        <w:tc>
          <w:tcPr>
            <w:tcW w:w="40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Итого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36 235</w:t>
            </w:r>
          </w:p>
        </w:tc>
        <w:tc>
          <w:tcPr>
            <w:tcW w:w="819" w:type="pct"/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344 500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5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</w:rPr>
            </w:pPr>
          </w:p>
        </w:tc>
      </w:tr>
    </w:tbl>
    <w:p w:rsidR="00F763B7" w:rsidRDefault="00F763B7" w:rsidP="00F763B7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63B7" w:rsidRPr="00F763B7" w:rsidRDefault="00F763B7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Таблица 7.3.</w:t>
      </w:r>
    </w:p>
    <w:p w:rsidR="00F763B7" w:rsidRPr="00F763B7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eastAsia="Calibri" w:hAnsi="Times New Roman" w:cs="Times New Roman"/>
          <w:b/>
          <w:sz w:val="24"/>
          <w:szCs w:val="24"/>
        </w:rPr>
        <w:t>Данные количественного учёта особей пальчатокоренника пятнистого</w:t>
      </w:r>
    </w:p>
    <w:p w:rsidR="00F763B7" w:rsidRPr="00F763B7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hAnsi="Times New Roman" w:cs="Times New Roman"/>
          <w:b/>
          <w:sz w:val="24"/>
          <w:szCs w:val="24"/>
        </w:rPr>
        <w:t xml:space="preserve">в обследованных биотопах третьего местонахождения </w:t>
      </w:r>
      <w:r w:rsidRPr="00F763B7">
        <w:rPr>
          <w:rFonts w:ascii="Times New Roman" w:eastAsia="Calibri" w:hAnsi="Times New Roman" w:cs="Times New Roman"/>
          <w:b/>
          <w:sz w:val="24"/>
          <w:szCs w:val="24"/>
        </w:rPr>
        <w:t>(201</w:t>
      </w:r>
      <w:r w:rsidRPr="00F763B7">
        <w:rPr>
          <w:rFonts w:ascii="Times New Roman" w:hAnsi="Times New Roman" w:cs="Times New Roman"/>
          <w:b/>
          <w:sz w:val="24"/>
          <w:szCs w:val="24"/>
        </w:rPr>
        <w:t>2</w:t>
      </w:r>
      <w:r w:rsidRPr="00F763B7">
        <w:rPr>
          <w:rFonts w:ascii="Times New Roman" w:eastAsia="Calibri" w:hAnsi="Times New Roman" w:cs="Times New Roman"/>
          <w:b/>
          <w:sz w:val="24"/>
          <w:szCs w:val="24"/>
        </w:rPr>
        <w:t xml:space="preserve"> г.)</w:t>
      </w:r>
    </w:p>
    <w:p w:rsidR="00F763B7" w:rsidRPr="00356507" w:rsidRDefault="00F763B7" w:rsidP="00F763B7">
      <w:pPr>
        <w:spacing w:after="0"/>
        <w:jc w:val="center"/>
        <w:rPr>
          <w:rFonts w:ascii="Times New Roman" w:eastAsia="Calibri" w:hAnsi="Times New Roman" w:cs="Times New Roman"/>
        </w:rPr>
      </w:pPr>
    </w:p>
    <w:tbl>
      <w:tblPr>
        <w:tblStyle w:val="af"/>
        <w:tblW w:w="5210" w:type="pct"/>
        <w:tblInd w:w="-279" w:type="dxa"/>
        <w:tblLayout w:type="fixed"/>
        <w:tblLook w:val="0420"/>
      </w:tblPr>
      <w:tblGrid>
        <w:gridCol w:w="819"/>
        <w:gridCol w:w="82"/>
        <w:gridCol w:w="1349"/>
        <w:gridCol w:w="14"/>
        <w:gridCol w:w="1542"/>
        <w:gridCol w:w="14"/>
        <w:gridCol w:w="1985"/>
        <w:gridCol w:w="991"/>
        <w:gridCol w:w="847"/>
        <w:gridCol w:w="142"/>
        <w:gridCol w:w="989"/>
        <w:gridCol w:w="984"/>
      </w:tblGrid>
      <w:tr w:rsidR="00F763B7" w:rsidRPr="00356507" w:rsidTr="00F763B7">
        <w:trPr>
          <w:trHeight w:val="1120"/>
        </w:trPr>
        <w:tc>
          <w:tcPr>
            <w:tcW w:w="462" w:type="pct"/>
            <w:gridSpan w:val="2"/>
            <w:tcBorders>
              <w:bottom w:val="single" w:sz="4" w:space="0" w:color="000000" w:themeColor="text1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</w:pPr>
            <w:r w:rsidRPr="00356507">
              <w:t>№</w:t>
            </w:r>
          </w:p>
          <w:p w:rsidR="00F763B7" w:rsidRPr="00356507" w:rsidRDefault="00F763B7" w:rsidP="00F763B7">
            <w:pPr>
              <w:jc w:val="center"/>
            </w:pPr>
            <w:r w:rsidRPr="00356507">
              <w:t>Лока-литета</w:t>
            </w:r>
          </w:p>
        </w:tc>
        <w:tc>
          <w:tcPr>
            <w:tcW w:w="691" w:type="pct"/>
            <w:tcBorders>
              <w:left w:val="single" w:sz="4" w:space="0" w:color="auto"/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vertAlign w:val="superscript"/>
              </w:rPr>
            </w:pPr>
            <w:r w:rsidRPr="00356507">
              <w:t xml:space="preserve">Площадь локалитета </w:t>
            </w:r>
          </w:p>
        </w:tc>
        <w:tc>
          <w:tcPr>
            <w:tcW w:w="797" w:type="pct"/>
            <w:gridSpan w:val="2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 xml:space="preserve">Численность особей </w:t>
            </w:r>
          </w:p>
        </w:tc>
        <w:tc>
          <w:tcPr>
            <w:tcW w:w="1023" w:type="pct"/>
            <w:gridSpan w:val="2"/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 xml:space="preserve">Плотность средняя по локалитету </w:t>
            </w:r>
          </w:p>
        </w:tc>
        <w:tc>
          <w:tcPr>
            <w:tcW w:w="942" w:type="pct"/>
            <w:gridSpan w:val="2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Количество генеративных особей</w:t>
            </w:r>
          </w:p>
        </w:tc>
        <w:tc>
          <w:tcPr>
            <w:tcW w:w="1084" w:type="pct"/>
            <w:gridSpan w:val="3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Количество вегетативных особей</w:t>
            </w:r>
          </w:p>
        </w:tc>
      </w:tr>
      <w:tr w:rsidR="00F763B7" w:rsidRPr="00356507" w:rsidTr="00F763B7">
        <w:tc>
          <w:tcPr>
            <w:tcW w:w="462" w:type="pct"/>
            <w:gridSpan w:val="2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1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t>м</w:t>
            </w:r>
            <w:r w:rsidRPr="00356507">
              <w:rPr>
                <w:vertAlign w:val="superscript"/>
              </w:rPr>
              <w:t>2</w:t>
            </w:r>
          </w:p>
        </w:tc>
        <w:tc>
          <w:tcPr>
            <w:tcW w:w="797" w:type="pct"/>
            <w:gridSpan w:val="2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1023" w:type="pct"/>
            <w:gridSpan w:val="2"/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особей/м</w:t>
            </w:r>
            <w:r w:rsidRPr="00356507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08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%</w:t>
            </w:r>
          </w:p>
        </w:tc>
        <w:tc>
          <w:tcPr>
            <w:tcW w:w="580" w:type="pct"/>
            <w:gridSpan w:val="2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504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%</w:t>
            </w:r>
          </w:p>
        </w:tc>
      </w:tr>
      <w:tr w:rsidR="00F763B7" w:rsidRPr="00356507" w:rsidTr="00F763B7">
        <w:tc>
          <w:tcPr>
            <w:tcW w:w="5000" w:type="pct"/>
            <w:gridSpan w:val="12"/>
          </w:tcPr>
          <w:p w:rsidR="00F763B7" w:rsidRPr="00356507" w:rsidRDefault="00F763B7" w:rsidP="00F763B7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F763B7" w:rsidRPr="00356507" w:rsidRDefault="00F763B7" w:rsidP="00F763B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56507">
              <w:rPr>
                <w:bCs/>
                <w:color w:val="000000"/>
                <w:sz w:val="28"/>
                <w:szCs w:val="28"/>
              </w:rPr>
              <w:t xml:space="preserve">Долина р. Ольховка (подножие южного склона г. Ишерим) </w:t>
            </w:r>
          </w:p>
        </w:tc>
      </w:tr>
      <w:tr w:rsidR="00F763B7" w:rsidRPr="00356507" w:rsidTr="00F763B7">
        <w:tc>
          <w:tcPr>
            <w:tcW w:w="5000" w:type="pct"/>
            <w:gridSpan w:val="12"/>
          </w:tcPr>
          <w:p w:rsidR="00F763B7" w:rsidRPr="00356507" w:rsidRDefault="00F763B7" w:rsidP="00F763B7">
            <w:pPr>
              <w:ind w:firstLine="176"/>
              <w:rPr>
                <w:bCs/>
                <w:color w:val="000000"/>
                <w:sz w:val="24"/>
                <w:szCs w:val="24"/>
              </w:rPr>
            </w:pPr>
            <w:r w:rsidRPr="00356507">
              <w:rPr>
                <w:b/>
                <w:bCs/>
                <w:color w:val="000000"/>
                <w:sz w:val="24"/>
                <w:szCs w:val="24"/>
              </w:rPr>
              <w:t>Низинное пушицево-</w:t>
            </w:r>
            <w:r w:rsidRPr="00356507">
              <w:rPr>
                <w:b/>
                <w:sz w:val="24"/>
                <w:szCs w:val="24"/>
              </w:rPr>
              <w:t>осоково-разнотравное болото</w:t>
            </w:r>
            <w:r w:rsidRPr="00356507">
              <w:rPr>
                <w:bCs/>
                <w:color w:val="000000"/>
                <w:sz w:val="24"/>
                <w:szCs w:val="24"/>
              </w:rPr>
              <w:t xml:space="preserve">, </w:t>
            </w:r>
            <w:r w:rsidRPr="00356507">
              <w:rPr>
                <w:sz w:val="24"/>
                <w:szCs w:val="24"/>
                <w:lang w:val="en-US"/>
              </w:rPr>
              <w:t>alt</w:t>
            </w:r>
            <w:r w:rsidRPr="00356507">
              <w:rPr>
                <w:sz w:val="24"/>
                <w:szCs w:val="24"/>
              </w:rPr>
              <w:t xml:space="preserve"> = 582 - 590 м</w:t>
            </w:r>
          </w:p>
        </w:tc>
      </w:tr>
      <w:tr w:rsidR="00F763B7" w:rsidRPr="00356507" w:rsidTr="00F763B7">
        <w:tc>
          <w:tcPr>
            <w:tcW w:w="420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375</w:t>
            </w:r>
          </w:p>
        </w:tc>
        <w:tc>
          <w:tcPr>
            <w:tcW w:w="797" w:type="pct"/>
            <w:gridSpan w:val="2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4500</w:t>
            </w:r>
          </w:p>
        </w:tc>
        <w:tc>
          <w:tcPr>
            <w:tcW w:w="1017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12,0</w:t>
            </w:r>
          </w:p>
        </w:tc>
        <w:tc>
          <w:tcPr>
            <w:tcW w:w="508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2880</w:t>
            </w:r>
          </w:p>
        </w:tc>
        <w:tc>
          <w:tcPr>
            <w:tcW w:w="507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64</w:t>
            </w:r>
          </w:p>
        </w:tc>
        <w:tc>
          <w:tcPr>
            <w:tcW w:w="507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1620</w:t>
            </w:r>
          </w:p>
        </w:tc>
        <w:tc>
          <w:tcPr>
            <w:tcW w:w="504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36</w:t>
            </w:r>
          </w:p>
        </w:tc>
      </w:tr>
      <w:tr w:rsidR="00F763B7" w:rsidRPr="00356507" w:rsidTr="00F763B7">
        <w:tc>
          <w:tcPr>
            <w:tcW w:w="420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2740</w:t>
            </w:r>
          </w:p>
        </w:tc>
        <w:tc>
          <w:tcPr>
            <w:tcW w:w="797" w:type="pct"/>
            <w:gridSpan w:val="2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31 944</w:t>
            </w:r>
          </w:p>
        </w:tc>
        <w:tc>
          <w:tcPr>
            <w:tcW w:w="1017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11,7</w:t>
            </w:r>
          </w:p>
        </w:tc>
        <w:tc>
          <w:tcPr>
            <w:tcW w:w="508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20653</w:t>
            </w:r>
          </w:p>
        </w:tc>
        <w:tc>
          <w:tcPr>
            <w:tcW w:w="507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64,7</w:t>
            </w:r>
          </w:p>
        </w:tc>
        <w:tc>
          <w:tcPr>
            <w:tcW w:w="507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11291</w:t>
            </w:r>
          </w:p>
        </w:tc>
        <w:tc>
          <w:tcPr>
            <w:tcW w:w="504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35,3</w:t>
            </w:r>
          </w:p>
        </w:tc>
      </w:tr>
      <w:tr w:rsidR="00F763B7" w:rsidRPr="00356507" w:rsidTr="00F763B7">
        <w:tc>
          <w:tcPr>
            <w:tcW w:w="420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6440</w:t>
            </w:r>
          </w:p>
        </w:tc>
        <w:tc>
          <w:tcPr>
            <w:tcW w:w="797" w:type="pct"/>
            <w:gridSpan w:val="2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71 582</w:t>
            </w:r>
          </w:p>
        </w:tc>
        <w:tc>
          <w:tcPr>
            <w:tcW w:w="1017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11,1</w:t>
            </w:r>
          </w:p>
        </w:tc>
        <w:tc>
          <w:tcPr>
            <w:tcW w:w="508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33129</w:t>
            </w:r>
          </w:p>
        </w:tc>
        <w:tc>
          <w:tcPr>
            <w:tcW w:w="507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46,3</w:t>
            </w:r>
          </w:p>
        </w:tc>
        <w:tc>
          <w:tcPr>
            <w:tcW w:w="507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38453</w:t>
            </w:r>
          </w:p>
        </w:tc>
        <w:tc>
          <w:tcPr>
            <w:tcW w:w="504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53,7</w:t>
            </w:r>
          </w:p>
        </w:tc>
      </w:tr>
      <w:tr w:rsidR="00F763B7" w:rsidRPr="00356507" w:rsidTr="00F763B7">
        <w:tc>
          <w:tcPr>
            <w:tcW w:w="5000" w:type="pct"/>
            <w:gridSpan w:val="12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Переходное пушицево-осоково-сфагновое болото в смешанном редколесье</w:t>
            </w:r>
            <w:r w:rsidRPr="00356507">
              <w:rPr>
                <w:sz w:val="24"/>
                <w:szCs w:val="24"/>
              </w:rPr>
              <w:t xml:space="preserve">, </w:t>
            </w:r>
            <w:r w:rsidRPr="00356507">
              <w:rPr>
                <w:sz w:val="24"/>
                <w:szCs w:val="24"/>
                <w:lang w:val="en-US"/>
              </w:rPr>
              <w:t>alt</w:t>
            </w:r>
            <w:r w:rsidRPr="00356507">
              <w:rPr>
                <w:sz w:val="24"/>
                <w:szCs w:val="24"/>
              </w:rPr>
              <w:t xml:space="preserve"> = 775 м</w:t>
            </w:r>
          </w:p>
        </w:tc>
      </w:tr>
      <w:tr w:rsidR="00F763B7" w:rsidRPr="00356507" w:rsidTr="00F763B7">
        <w:tc>
          <w:tcPr>
            <w:tcW w:w="420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140</w:t>
            </w:r>
          </w:p>
        </w:tc>
        <w:tc>
          <w:tcPr>
            <w:tcW w:w="797" w:type="pct"/>
            <w:gridSpan w:val="2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210</w:t>
            </w:r>
          </w:p>
        </w:tc>
        <w:tc>
          <w:tcPr>
            <w:tcW w:w="1017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1,5</w:t>
            </w:r>
          </w:p>
        </w:tc>
        <w:tc>
          <w:tcPr>
            <w:tcW w:w="508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140</w:t>
            </w:r>
          </w:p>
        </w:tc>
        <w:tc>
          <w:tcPr>
            <w:tcW w:w="507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66,7</w:t>
            </w:r>
          </w:p>
        </w:tc>
        <w:tc>
          <w:tcPr>
            <w:tcW w:w="507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70</w:t>
            </w:r>
          </w:p>
        </w:tc>
        <w:tc>
          <w:tcPr>
            <w:tcW w:w="504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</w:pPr>
            <w:r w:rsidRPr="00356507">
              <w:t>33,3</w:t>
            </w:r>
          </w:p>
        </w:tc>
      </w:tr>
      <w:tr w:rsidR="00F763B7" w:rsidRPr="00356507" w:rsidTr="00F763B7">
        <w:tc>
          <w:tcPr>
            <w:tcW w:w="420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Итого</w:t>
            </w:r>
          </w:p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gridSpan w:val="3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9 695</w:t>
            </w:r>
          </w:p>
        </w:tc>
        <w:tc>
          <w:tcPr>
            <w:tcW w:w="797" w:type="pct"/>
            <w:gridSpan w:val="2"/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108 236</w:t>
            </w:r>
          </w:p>
        </w:tc>
        <w:tc>
          <w:tcPr>
            <w:tcW w:w="1017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11,2</w:t>
            </w:r>
          </w:p>
        </w:tc>
        <w:tc>
          <w:tcPr>
            <w:tcW w:w="508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56802</w:t>
            </w:r>
          </w:p>
        </w:tc>
        <w:tc>
          <w:tcPr>
            <w:tcW w:w="507" w:type="pct"/>
            <w:gridSpan w:val="2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</w:rPr>
            </w:pPr>
            <w:r w:rsidRPr="00356507">
              <w:rPr>
                <w:b/>
              </w:rPr>
              <w:t>52,5</w:t>
            </w:r>
          </w:p>
        </w:tc>
        <w:tc>
          <w:tcPr>
            <w:tcW w:w="507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</w:rPr>
            </w:pPr>
            <w:r w:rsidRPr="00356507">
              <w:rPr>
                <w:b/>
              </w:rPr>
              <w:t>51434</w:t>
            </w:r>
          </w:p>
        </w:tc>
        <w:tc>
          <w:tcPr>
            <w:tcW w:w="504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</w:rPr>
            </w:pPr>
            <w:r w:rsidRPr="00356507">
              <w:rPr>
                <w:b/>
              </w:rPr>
              <w:t>47,5</w:t>
            </w:r>
          </w:p>
        </w:tc>
      </w:tr>
    </w:tbl>
    <w:p w:rsidR="00F763B7" w:rsidRPr="0035650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</w:rPr>
      </w:pPr>
    </w:p>
    <w:p w:rsidR="00F763B7" w:rsidRPr="0035650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>На переходных сфагновых болотах численность и плотность особей в популяциях невелика: средняя плотность колеблется от 0,1 до 1,4 особи/м</w:t>
      </w:r>
      <w:r w:rsidRPr="0035650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6507">
        <w:rPr>
          <w:rFonts w:ascii="Times New Roman" w:hAnsi="Times New Roman" w:cs="Times New Roman"/>
          <w:sz w:val="24"/>
          <w:szCs w:val="24"/>
        </w:rPr>
        <w:t xml:space="preserve">. Это характерно как для лесных, так и для подгольцовых ценозов. В подгольцовом редколесье, находящемся в зоне переходных болот (локалитет   № 4 в табл. </w:t>
      </w:r>
      <w:r>
        <w:rPr>
          <w:rFonts w:ascii="Times New Roman" w:hAnsi="Times New Roman" w:cs="Times New Roman"/>
          <w:sz w:val="24"/>
          <w:szCs w:val="24"/>
        </w:rPr>
        <w:t>7.</w:t>
      </w:r>
      <w:r w:rsidRPr="0035650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6507">
        <w:rPr>
          <w:rFonts w:ascii="Times New Roman" w:hAnsi="Times New Roman" w:cs="Times New Roman"/>
          <w:sz w:val="24"/>
          <w:szCs w:val="24"/>
        </w:rPr>
        <w:t>), всего 1,5 особи/м</w:t>
      </w:r>
      <w:r w:rsidRPr="0035650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6507">
        <w:rPr>
          <w:rFonts w:ascii="Times New Roman" w:hAnsi="Times New Roman" w:cs="Times New Roman"/>
          <w:sz w:val="24"/>
          <w:szCs w:val="24"/>
        </w:rPr>
        <w:t>.</w:t>
      </w:r>
    </w:p>
    <w:p w:rsidR="00F763B7" w:rsidRPr="0035650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>Особое внимание было уделено ценопопуляциям, в которых производился учёт численности в 2004 году (Антипина, Летопись природы, 2005). Ценопопуляция 1 (ЦП 1) расположена  на правом берегу р. Б. Мойва напротив устья ручья Лиственничный на пойменном пушицево-сфагновом болоте. Ценопопуляция 2 (ЦП 2) расположена в долине р. М. Мойва в 5,5 км от кордона Мойва, на низинном хвощёво-сфагновом болоте. Год наблюдений был очень благоприятным по влажности, как и 2012 год. В 2004 году плотность особей в ЦП 1 составила 18 особей на кв. м, соотношение генеративных и вегетативных особей 39,5 : 60,5. Плотность особей в ЦП 2 – 20 особей на кв. м, соотношение генеративных и вегетативных особей в популяции 54,7 : 45,3.</w:t>
      </w:r>
    </w:p>
    <w:p w:rsidR="00F763B7" w:rsidRPr="0035650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>По нашим данным, плотность особей в ЦП 1 равна 14,7 особи на кв.м, соотношение генеративных и вегетативных особей изменилось в сторону увеличения доли генеративных особей 61,0 : 39,0. В ЦП 2 плотность - 8,3 особи на кв.м, соотношение же  генеративных и вегетативных осталось на том же уровне, что и в 2004 г. (57,6 : 42,4).</w:t>
      </w:r>
    </w:p>
    <w:p w:rsidR="00F763B7" w:rsidRPr="0035650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>Снижение показателя плотности в 2012 г. объясняется прежде всего тем, что учёт численности и плотности в 2004 году производился на двух учетных площадках размером по 100 м</w:t>
      </w:r>
      <w:r w:rsidRPr="0035650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6507">
        <w:rPr>
          <w:rFonts w:ascii="Times New Roman" w:hAnsi="Times New Roman" w:cs="Times New Roman"/>
          <w:sz w:val="24"/>
          <w:szCs w:val="24"/>
        </w:rPr>
        <w:t xml:space="preserve">, что недостаточно, учитывая огромную площадь болот и неравномерный характер распределения особей в ценопопуляциях. Они группируются в пятна разной плотности: высокой (их, как правило, немного), средней и низкой (они занимают наибольшую площадь в ценозе). </w:t>
      </w:r>
    </w:p>
    <w:p w:rsidR="00F763B7" w:rsidRPr="0035650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lastRenderedPageBreak/>
        <w:t xml:space="preserve">Наши данные в 2012 году получены на основании обсчёта гораздо больших площадей: для болота на р. Б. Мойва площадь только 1-й учётной площадки составила 500 кв. м (включает ЦП 1), для болота на р. М. Мойва - 840 кв. м (включает ЦП 2). В целом для ценопопуляции на болоте напротив устья ручья Лиственничный произведён учёт численности особей для 10 площадок (табл. </w:t>
      </w:r>
      <w:r>
        <w:rPr>
          <w:rFonts w:ascii="Times New Roman" w:hAnsi="Times New Roman" w:cs="Times New Roman"/>
          <w:sz w:val="24"/>
          <w:szCs w:val="24"/>
        </w:rPr>
        <w:t>7.</w:t>
      </w:r>
      <w:r w:rsidRPr="0035650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6507">
        <w:rPr>
          <w:rFonts w:ascii="Times New Roman" w:hAnsi="Times New Roman" w:cs="Times New Roman"/>
          <w:sz w:val="24"/>
          <w:szCs w:val="24"/>
        </w:rPr>
        <w:t xml:space="preserve">) общей площадью 29,2 тыс. кв.м, а на болотах в верховьях р. М. Мойва для 25 локалитетов (табл. </w:t>
      </w:r>
      <w:r>
        <w:rPr>
          <w:rFonts w:ascii="Times New Roman" w:hAnsi="Times New Roman" w:cs="Times New Roman"/>
          <w:sz w:val="24"/>
          <w:szCs w:val="24"/>
        </w:rPr>
        <w:t>7.</w:t>
      </w:r>
      <w:r w:rsidRPr="0035650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6507">
        <w:rPr>
          <w:rFonts w:ascii="Times New Roman" w:hAnsi="Times New Roman" w:cs="Times New Roman"/>
          <w:sz w:val="24"/>
          <w:szCs w:val="24"/>
        </w:rPr>
        <w:t xml:space="preserve">) общей площадью 21,8 тыс. кв.м. </w:t>
      </w:r>
    </w:p>
    <w:p w:rsidR="00F763B7" w:rsidRPr="00F763B7" w:rsidRDefault="00F763B7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eastAsia="Calibri" w:hAnsi="Times New Roman" w:cs="Times New Roman"/>
          <w:b/>
          <w:sz w:val="24"/>
          <w:szCs w:val="24"/>
        </w:rPr>
        <w:t>Таблица 7.4.</w:t>
      </w:r>
    </w:p>
    <w:p w:rsidR="00F763B7" w:rsidRPr="00F763B7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eastAsia="Calibri" w:hAnsi="Times New Roman" w:cs="Times New Roman"/>
          <w:b/>
          <w:sz w:val="24"/>
          <w:szCs w:val="24"/>
        </w:rPr>
        <w:t>Данные количественного учёта особей пальчатокоренника пятнистого</w:t>
      </w:r>
    </w:p>
    <w:p w:rsidR="00F763B7" w:rsidRPr="00F763B7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63B7">
        <w:rPr>
          <w:rFonts w:ascii="Times New Roman" w:hAnsi="Times New Roman" w:cs="Times New Roman"/>
          <w:b/>
          <w:sz w:val="24"/>
          <w:szCs w:val="24"/>
        </w:rPr>
        <w:t xml:space="preserve">на учётных площадках локалитета № 4 </w:t>
      </w:r>
      <w:r w:rsidRPr="00F763B7">
        <w:rPr>
          <w:rFonts w:ascii="Times New Roman" w:eastAsia="Calibri" w:hAnsi="Times New Roman" w:cs="Times New Roman"/>
          <w:b/>
          <w:sz w:val="24"/>
          <w:szCs w:val="24"/>
        </w:rPr>
        <w:t>(201</w:t>
      </w:r>
      <w:r w:rsidRPr="00F763B7">
        <w:rPr>
          <w:rFonts w:ascii="Times New Roman" w:hAnsi="Times New Roman" w:cs="Times New Roman"/>
          <w:b/>
          <w:sz w:val="24"/>
          <w:szCs w:val="24"/>
        </w:rPr>
        <w:t>2</w:t>
      </w:r>
      <w:r w:rsidRPr="00F763B7">
        <w:rPr>
          <w:rFonts w:ascii="Times New Roman" w:eastAsia="Calibri" w:hAnsi="Times New Roman" w:cs="Times New Roman"/>
          <w:b/>
          <w:sz w:val="24"/>
          <w:szCs w:val="24"/>
        </w:rPr>
        <w:t xml:space="preserve"> г.)</w:t>
      </w:r>
    </w:p>
    <w:p w:rsidR="00F763B7" w:rsidRPr="00356507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5074" w:type="pct"/>
        <w:tblInd w:w="-137" w:type="dxa"/>
        <w:tblLayout w:type="fixed"/>
        <w:tblCellMar>
          <w:left w:w="57" w:type="dxa"/>
          <w:right w:w="57" w:type="dxa"/>
        </w:tblCellMar>
        <w:tblLook w:val="0420"/>
      </w:tblPr>
      <w:tblGrid>
        <w:gridCol w:w="990"/>
        <w:gridCol w:w="1274"/>
        <w:gridCol w:w="1412"/>
        <w:gridCol w:w="1979"/>
        <w:gridCol w:w="3849"/>
      </w:tblGrid>
      <w:tr w:rsidR="00F763B7" w:rsidRPr="00356507" w:rsidTr="00F763B7">
        <w:trPr>
          <w:trHeight w:val="1120"/>
        </w:trPr>
        <w:tc>
          <w:tcPr>
            <w:tcW w:w="521" w:type="pct"/>
            <w:tcBorders>
              <w:bottom w:val="single" w:sz="4" w:space="0" w:color="000000" w:themeColor="text1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</w:pPr>
            <w:r w:rsidRPr="00356507">
              <w:t>№</w:t>
            </w:r>
          </w:p>
          <w:p w:rsidR="00F763B7" w:rsidRPr="00356507" w:rsidRDefault="00F763B7" w:rsidP="00F763B7">
            <w:pPr>
              <w:jc w:val="center"/>
            </w:pPr>
            <w:r w:rsidRPr="00356507">
              <w:t>учётной</w:t>
            </w:r>
          </w:p>
          <w:p w:rsidR="00F763B7" w:rsidRPr="00356507" w:rsidRDefault="00F763B7" w:rsidP="00F763B7">
            <w:pPr>
              <w:jc w:val="center"/>
            </w:pPr>
            <w:r w:rsidRPr="00356507">
              <w:t>площа-дки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</w:pPr>
          </w:p>
          <w:p w:rsidR="00F763B7" w:rsidRPr="00356507" w:rsidRDefault="00F763B7" w:rsidP="00F763B7">
            <w:pPr>
              <w:jc w:val="center"/>
              <w:rPr>
                <w:vertAlign w:val="superscript"/>
              </w:rPr>
            </w:pPr>
            <w:r w:rsidRPr="00356507">
              <w:t xml:space="preserve">Площадь </w:t>
            </w:r>
          </w:p>
        </w:tc>
        <w:tc>
          <w:tcPr>
            <w:tcW w:w="743" w:type="pct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 xml:space="preserve">Численность особей </w:t>
            </w:r>
          </w:p>
        </w:tc>
        <w:tc>
          <w:tcPr>
            <w:tcW w:w="1041" w:type="pct"/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 xml:space="preserve">Плотность средняя по 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учётной площадке</w:t>
            </w:r>
          </w:p>
        </w:tc>
        <w:tc>
          <w:tcPr>
            <w:tcW w:w="2025" w:type="pct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Координаты</w:t>
            </w:r>
          </w:p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учётной площадки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t>м</w:t>
            </w:r>
            <w:r w:rsidRPr="00356507">
              <w:rPr>
                <w:vertAlign w:val="superscript"/>
              </w:rPr>
              <w:t>2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экз.</w:t>
            </w:r>
          </w:p>
        </w:tc>
        <w:tc>
          <w:tcPr>
            <w:tcW w:w="1041" w:type="pct"/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особей/м</w:t>
            </w:r>
            <w:r w:rsidRPr="00356507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25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500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7350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14,7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09,4</w:t>
            </w:r>
            <w:r w:rsidRPr="00356507">
              <w:rPr>
                <w:vertAlign w:val="superscript"/>
              </w:rPr>
              <w:t>//</w:t>
            </w:r>
            <w:r w:rsidRPr="00356507">
              <w:rPr>
                <w:lang w:val="en-US"/>
              </w:rPr>
              <w:t xml:space="preserve"> </w:t>
            </w:r>
            <w:r w:rsidRPr="00356507">
              <w:t xml:space="preserve">- </w:t>
            </w:r>
            <w:r w:rsidRPr="00356507">
              <w:rPr>
                <w:lang w:val="en-US"/>
              </w:rPr>
              <w:t>E</w:t>
            </w:r>
            <w:r w:rsidRPr="00356507">
              <w:t xml:space="preserve"> 59</w:t>
            </w:r>
            <w:r w:rsidRPr="00356507">
              <w:rPr>
                <w:vertAlign w:val="superscript"/>
              </w:rPr>
              <w:t>0</w:t>
            </w:r>
            <w:r w:rsidRPr="00356507">
              <w:t>01</w:t>
            </w:r>
            <w:r w:rsidRPr="00356507">
              <w:rPr>
                <w:vertAlign w:val="superscript"/>
              </w:rPr>
              <w:t>/</w:t>
            </w:r>
            <w:r w:rsidRPr="00356507">
              <w:t>29,1</w:t>
            </w:r>
            <w:r w:rsidRPr="00356507">
              <w:rPr>
                <w:vertAlign w:val="superscript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460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5790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12,7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09,0</w:t>
            </w:r>
            <w:r w:rsidRPr="00356507">
              <w:rPr>
                <w:vertAlign w:val="superscript"/>
              </w:rPr>
              <w:t>//</w:t>
            </w:r>
            <w:r w:rsidRPr="00356507">
              <w:rPr>
                <w:lang w:val="en-US"/>
              </w:rPr>
              <w:t xml:space="preserve"> </w:t>
            </w:r>
            <w:r w:rsidRPr="00356507">
              <w:t xml:space="preserve">- </w:t>
            </w:r>
            <w:r w:rsidRPr="00356507">
              <w:rPr>
                <w:lang w:val="en-US"/>
              </w:rPr>
              <w:t>E</w:t>
            </w:r>
            <w:r w:rsidRPr="00356507">
              <w:t xml:space="preserve"> 59</w:t>
            </w:r>
            <w:r w:rsidRPr="00356507">
              <w:rPr>
                <w:vertAlign w:val="superscript"/>
              </w:rPr>
              <w:t>0</w:t>
            </w:r>
            <w:r w:rsidRPr="00356507">
              <w:t>01</w:t>
            </w:r>
            <w:r w:rsidRPr="00356507">
              <w:rPr>
                <w:vertAlign w:val="superscript"/>
              </w:rPr>
              <w:t>/</w:t>
            </w:r>
            <w:r w:rsidRPr="00356507">
              <w:t>30,4</w:t>
            </w:r>
            <w:r w:rsidRPr="00356507">
              <w:rPr>
                <w:vertAlign w:val="superscript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3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100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220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2,2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08,7</w:t>
            </w:r>
            <w:r w:rsidRPr="00356507">
              <w:rPr>
                <w:vertAlign w:val="superscript"/>
              </w:rPr>
              <w:t>//</w:t>
            </w:r>
            <w:r w:rsidRPr="00356507">
              <w:rPr>
                <w:lang w:val="en-US"/>
              </w:rPr>
              <w:t xml:space="preserve"> </w:t>
            </w:r>
            <w:r w:rsidRPr="00356507">
              <w:t xml:space="preserve">- </w:t>
            </w:r>
            <w:r w:rsidRPr="00356507">
              <w:rPr>
                <w:lang w:val="en-US"/>
              </w:rPr>
              <w:t>E</w:t>
            </w:r>
            <w:r w:rsidRPr="00356507">
              <w:t xml:space="preserve"> 59</w:t>
            </w:r>
            <w:r w:rsidRPr="00356507">
              <w:rPr>
                <w:vertAlign w:val="superscript"/>
              </w:rPr>
              <w:t>0</w:t>
            </w:r>
            <w:r w:rsidRPr="00356507">
              <w:t>01</w:t>
            </w:r>
            <w:r w:rsidRPr="00356507">
              <w:rPr>
                <w:vertAlign w:val="superscript"/>
              </w:rPr>
              <w:t>/</w:t>
            </w:r>
            <w:r w:rsidRPr="00356507">
              <w:t>30,6</w:t>
            </w:r>
            <w:r w:rsidRPr="00356507">
              <w:rPr>
                <w:vertAlign w:val="superscript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80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480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6,0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08,6</w:t>
            </w:r>
            <w:r w:rsidRPr="00356507">
              <w:rPr>
                <w:vertAlign w:val="superscript"/>
              </w:rPr>
              <w:t>//</w:t>
            </w:r>
            <w:r w:rsidRPr="00356507">
              <w:rPr>
                <w:lang w:val="en-US"/>
              </w:rPr>
              <w:t xml:space="preserve"> </w:t>
            </w:r>
            <w:r w:rsidRPr="00356507">
              <w:t xml:space="preserve">- </w:t>
            </w:r>
            <w:r w:rsidRPr="00356507">
              <w:rPr>
                <w:lang w:val="en-US"/>
              </w:rPr>
              <w:t>E</w:t>
            </w:r>
            <w:r w:rsidRPr="00356507">
              <w:t xml:space="preserve"> 59</w:t>
            </w:r>
            <w:r w:rsidRPr="00356507">
              <w:rPr>
                <w:vertAlign w:val="superscript"/>
              </w:rPr>
              <w:t>0</w:t>
            </w:r>
            <w:r w:rsidRPr="00356507">
              <w:t>01</w:t>
            </w:r>
            <w:r w:rsidRPr="00356507">
              <w:rPr>
                <w:vertAlign w:val="superscript"/>
              </w:rPr>
              <w:t>/</w:t>
            </w:r>
            <w:r w:rsidRPr="00356507">
              <w:t>30,9</w:t>
            </w:r>
            <w:r w:rsidRPr="00356507">
              <w:rPr>
                <w:vertAlign w:val="superscript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900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4500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5,0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07,7</w:t>
            </w:r>
            <w:r w:rsidRPr="00356507">
              <w:rPr>
                <w:vertAlign w:val="superscript"/>
              </w:rPr>
              <w:t>//</w:t>
            </w:r>
            <w:r w:rsidRPr="00356507">
              <w:rPr>
                <w:lang w:val="en-US"/>
              </w:rPr>
              <w:t xml:space="preserve"> </w:t>
            </w:r>
            <w:r w:rsidRPr="00356507">
              <w:t xml:space="preserve">- </w:t>
            </w:r>
            <w:r w:rsidRPr="00356507">
              <w:rPr>
                <w:lang w:val="en-US"/>
              </w:rPr>
              <w:t>E</w:t>
            </w:r>
            <w:r w:rsidRPr="00356507">
              <w:t xml:space="preserve"> 59</w:t>
            </w:r>
            <w:r w:rsidRPr="00356507">
              <w:rPr>
                <w:vertAlign w:val="superscript"/>
              </w:rPr>
              <w:t>0</w:t>
            </w:r>
            <w:r w:rsidRPr="00356507">
              <w:t>01</w:t>
            </w:r>
            <w:r w:rsidRPr="00356507">
              <w:rPr>
                <w:vertAlign w:val="superscript"/>
              </w:rPr>
              <w:t>/</w:t>
            </w:r>
            <w:r w:rsidRPr="00356507">
              <w:t>32,4</w:t>
            </w:r>
            <w:r w:rsidRPr="00356507">
              <w:rPr>
                <w:vertAlign w:val="superscript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25740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257500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10,0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r w:rsidRPr="00356507">
              <w:t xml:space="preserve">         </w:t>
            </w: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10,4</w:t>
            </w:r>
            <w:r w:rsidRPr="00356507">
              <w:rPr>
                <w:vertAlign w:val="superscript"/>
              </w:rPr>
              <w:t>//</w:t>
            </w:r>
            <w:r w:rsidRPr="00356507">
              <w:t xml:space="preserve"> - 61</w:t>
            </w:r>
            <w:r w:rsidRPr="00356507">
              <w:rPr>
                <w:vertAlign w:val="superscript"/>
                <w:lang w:val="en-US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  <w:lang w:val="en-US"/>
              </w:rPr>
              <w:t>/</w:t>
            </w:r>
            <w:r w:rsidRPr="00356507">
              <w:t>13,5</w:t>
            </w:r>
            <w:r w:rsidRPr="00356507">
              <w:rPr>
                <w:vertAlign w:val="superscript"/>
                <w:lang w:val="en-US"/>
              </w:rPr>
              <w:t>//</w:t>
            </w:r>
          </w:p>
          <w:p w:rsidR="00F763B7" w:rsidRPr="00356507" w:rsidRDefault="00F763B7" w:rsidP="00F763B7">
            <w:pPr>
              <w:rPr>
                <w:sz w:val="24"/>
                <w:szCs w:val="24"/>
              </w:rPr>
            </w:pPr>
            <w:r w:rsidRPr="00356507">
              <w:t xml:space="preserve">         </w:t>
            </w:r>
            <w:r w:rsidRPr="00356507">
              <w:rPr>
                <w:lang w:val="en-US"/>
              </w:rPr>
              <w:t>E</w:t>
            </w:r>
            <w:r w:rsidRPr="00356507">
              <w:t xml:space="preserve"> 59</w:t>
            </w:r>
            <w:r w:rsidRPr="00356507">
              <w:rPr>
                <w:vertAlign w:val="superscript"/>
              </w:rPr>
              <w:t>0</w:t>
            </w:r>
            <w:r w:rsidRPr="00356507">
              <w:t>01</w:t>
            </w:r>
            <w:r w:rsidRPr="00356507">
              <w:rPr>
                <w:vertAlign w:val="superscript"/>
              </w:rPr>
              <w:t>/</w:t>
            </w:r>
            <w:r w:rsidRPr="00356507">
              <w:t>48,1</w:t>
            </w:r>
            <w:r w:rsidRPr="00356507">
              <w:rPr>
                <w:vertAlign w:val="superscript"/>
              </w:rPr>
              <w:t>//</w:t>
            </w:r>
            <w:r w:rsidRPr="00356507">
              <w:rPr>
                <w:lang w:val="en-US"/>
              </w:rPr>
              <w:t xml:space="preserve"> - 59</w:t>
            </w:r>
            <w:r w:rsidRPr="00356507">
              <w:rPr>
                <w:vertAlign w:val="superscript"/>
                <w:lang w:val="en-US"/>
              </w:rPr>
              <w:t>0</w:t>
            </w:r>
            <w:r w:rsidRPr="00356507">
              <w:t>0</w:t>
            </w:r>
            <w:r w:rsidRPr="00356507">
              <w:rPr>
                <w:lang w:val="en-US"/>
              </w:rPr>
              <w:t>2</w:t>
            </w:r>
            <w:r w:rsidRPr="00356507">
              <w:rPr>
                <w:vertAlign w:val="superscript"/>
                <w:lang w:val="en-US"/>
              </w:rPr>
              <w:t>/</w:t>
            </w:r>
            <w:r w:rsidRPr="00356507">
              <w:t>01,5</w:t>
            </w:r>
            <w:r w:rsidRPr="00356507">
              <w:rPr>
                <w:vertAlign w:val="superscript"/>
                <w:lang w:val="en-US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7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600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12,0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11,9</w:t>
            </w:r>
            <w:r w:rsidRPr="00356507">
              <w:rPr>
                <w:vertAlign w:val="superscript"/>
              </w:rPr>
              <w:t>//</w:t>
            </w:r>
            <w:r w:rsidRPr="00356507">
              <w:t xml:space="preserve"> - Е </w:t>
            </w:r>
            <w:r w:rsidRPr="00356507">
              <w:rPr>
                <w:lang w:val="en-US"/>
              </w:rPr>
              <w:t>59</w:t>
            </w:r>
            <w:r w:rsidRPr="00356507">
              <w:rPr>
                <w:vertAlign w:val="superscript"/>
                <w:lang w:val="en-US"/>
              </w:rPr>
              <w:t>0</w:t>
            </w:r>
            <w:r w:rsidRPr="00356507">
              <w:t>0</w:t>
            </w:r>
            <w:r w:rsidRPr="00356507">
              <w:rPr>
                <w:lang w:val="en-US"/>
              </w:rPr>
              <w:t>2</w:t>
            </w:r>
            <w:r w:rsidRPr="00356507">
              <w:rPr>
                <w:vertAlign w:val="superscript"/>
                <w:lang w:val="en-US"/>
              </w:rPr>
              <w:t>/</w:t>
            </w:r>
            <w:r w:rsidRPr="00356507">
              <w:t>14,0</w:t>
            </w:r>
            <w:r w:rsidRPr="00356507">
              <w:rPr>
                <w:vertAlign w:val="superscript"/>
                <w:lang w:val="en-US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8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580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2825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4,9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11,6</w:t>
            </w:r>
            <w:r w:rsidRPr="00356507">
              <w:rPr>
                <w:vertAlign w:val="superscript"/>
              </w:rPr>
              <w:t>//</w:t>
            </w:r>
            <w:r w:rsidRPr="00356507">
              <w:t xml:space="preserve"> - Е </w:t>
            </w:r>
            <w:r w:rsidRPr="00356507">
              <w:rPr>
                <w:lang w:val="en-US"/>
              </w:rPr>
              <w:t>59</w:t>
            </w:r>
            <w:r w:rsidRPr="00356507">
              <w:rPr>
                <w:vertAlign w:val="superscript"/>
                <w:lang w:val="en-US"/>
              </w:rPr>
              <w:t>0</w:t>
            </w:r>
            <w:r w:rsidRPr="00356507">
              <w:t>0</w:t>
            </w:r>
            <w:r w:rsidRPr="00356507">
              <w:rPr>
                <w:lang w:val="en-US"/>
              </w:rPr>
              <w:t>2</w:t>
            </w:r>
            <w:r w:rsidRPr="00356507">
              <w:rPr>
                <w:vertAlign w:val="superscript"/>
                <w:lang w:val="en-US"/>
              </w:rPr>
              <w:t>/</w:t>
            </w:r>
            <w:r w:rsidRPr="00356507">
              <w:t>21,4</w:t>
            </w:r>
            <w:r w:rsidRPr="00356507">
              <w:rPr>
                <w:vertAlign w:val="superscript"/>
                <w:lang w:val="en-US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9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600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10650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17,8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</w:pP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04,3</w:t>
            </w:r>
            <w:r w:rsidRPr="00356507">
              <w:rPr>
                <w:vertAlign w:val="superscript"/>
              </w:rPr>
              <w:t xml:space="preserve">// </w:t>
            </w:r>
            <w:r w:rsidRPr="00356507">
              <w:t>-</w:t>
            </w:r>
            <w:r w:rsidRPr="00356507">
              <w:rPr>
                <w:lang w:val="en-US"/>
              </w:rPr>
              <w:t xml:space="preserve"> E</w:t>
            </w:r>
            <w:r w:rsidRPr="00356507">
              <w:t xml:space="preserve"> </w:t>
            </w:r>
            <w:r w:rsidRPr="00356507">
              <w:rPr>
                <w:lang w:val="en-US"/>
              </w:rPr>
              <w:t>59</w:t>
            </w:r>
            <w:r w:rsidRPr="00356507">
              <w:rPr>
                <w:vertAlign w:val="superscript"/>
                <w:lang w:val="en-US"/>
              </w:rPr>
              <w:t>0</w:t>
            </w:r>
            <w:r w:rsidRPr="00356507">
              <w:t>0</w:t>
            </w:r>
            <w:r w:rsidRPr="00356507">
              <w:rPr>
                <w:lang w:val="en-US"/>
              </w:rPr>
              <w:t>2</w:t>
            </w:r>
            <w:r w:rsidRPr="00356507">
              <w:rPr>
                <w:vertAlign w:val="superscript"/>
                <w:lang w:val="en-US"/>
              </w:rPr>
              <w:t>/</w:t>
            </w:r>
            <w:r w:rsidRPr="00356507">
              <w:rPr>
                <w:lang w:val="en-US"/>
              </w:rPr>
              <w:t>2</w:t>
            </w:r>
            <w:r w:rsidRPr="00356507">
              <w:t>8,</w:t>
            </w:r>
            <w:r w:rsidRPr="00356507">
              <w:rPr>
                <w:lang w:val="en-US"/>
              </w:rPr>
              <w:t>0</w:t>
            </w:r>
            <w:r w:rsidRPr="00356507">
              <w:rPr>
                <w:vertAlign w:val="superscript"/>
                <w:lang w:val="en-US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10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200</w:t>
            </w:r>
          </w:p>
        </w:tc>
        <w:tc>
          <w:tcPr>
            <w:tcW w:w="743" w:type="pct"/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2600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sz w:val="24"/>
                <w:szCs w:val="24"/>
              </w:rPr>
              <w:t>13,0</w:t>
            </w:r>
          </w:p>
        </w:tc>
        <w:tc>
          <w:tcPr>
            <w:tcW w:w="2025" w:type="pc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sz w:val="24"/>
                <w:szCs w:val="24"/>
              </w:rPr>
            </w:pPr>
            <w:r w:rsidRPr="00356507">
              <w:rPr>
                <w:lang w:val="en-US"/>
              </w:rPr>
              <w:t>N</w:t>
            </w:r>
            <w:r w:rsidRPr="00356507">
              <w:t xml:space="preserve"> 61</w:t>
            </w:r>
            <w:r w:rsidRPr="00356507">
              <w:rPr>
                <w:vertAlign w:val="superscript"/>
              </w:rPr>
              <w:t>0</w:t>
            </w:r>
            <w:r w:rsidRPr="00356507">
              <w:t>03</w:t>
            </w:r>
            <w:r w:rsidRPr="00356507">
              <w:rPr>
                <w:vertAlign w:val="superscript"/>
              </w:rPr>
              <w:t>/</w:t>
            </w:r>
            <w:r w:rsidRPr="00356507">
              <w:t>03,9</w:t>
            </w:r>
            <w:r w:rsidRPr="00356507">
              <w:rPr>
                <w:vertAlign w:val="superscript"/>
              </w:rPr>
              <w:t xml:space="preserve">// </w:t>
            </w:r>
            <w:r w:rsidRPr="00356507">
              <w:t>-</w:t>
            </w:r>
            <w:r w:rsidRPr="00356507">
              <w:rPr>
                <w:lang w:val="en-US"/>
              </w:rPr>
              <w:t xml:space="preserve"> E</w:t>
            </w:r>
            <w:r w:rsidRPr="00356507">
              <w:t xml:space="preserve"> </w:t>
            </w:r>
            <w:r w:rsidRPr="00356507">
              <w:rPr>
                <w:lang w:val="en-US"/>
              </w:rPr>
              <w:t>59</w:t>
            </w:r>
            <w:r w:rsidRPr="00356507">
              <w:rPr>
                <w:vertAlign w:val="superscript"/>
                <w:lang w:val="en-US"/>
              </w:rPr>
              <w:t>0</w:t>
            </w:r>
            <w:r w:rsidRPr="00356507">
              <w:t>0</w:t>
            </w:r>
            <w:r w:rsidRPr="00356507">
              <w:rPr>
                <w:lang w:val="en-US"/>
              </w:rPr>
              <w:t>2</w:t>
            </w:r>
            <w:r w:rsidRPr="00356507">
              <w:rPr>
                <w:vertAlign w:val="superscript"/>
                <w:lang w:val="en-US"/>
              </w:rPr>
              <w:t>/</w:t>
            </w:r>
            <w:r w:rsidRPr="00356507">
              <w:t>1</w:t>
            </w:r>
            <w:r w:rsidRPr="00356507">
              <w:rPr>
                <w:lang w:val="en-US"/>
              </w:rPr>
              <w:t>2</w:t>
            </w:r>
            <w:r w:rsidRPr="00356507">
              <w:t>,5</w:t>
            </w:r>
            <w:r w:rsidRPr="00356507">
              <w:rPr>
                <w:vertAlign w:val="superscript"/>
                <w:lang w:val="en-US"/>
              </w:rPr>
              <w:t>//</w:t>
            </w:r>
          </w:p>
        </w:tc>
      </w:tr>
      <w:tr w:rsidR="00F763B7" w:rsidRPr="00356507" w:rsidTr="00F763B7">
        <w:tc>
          <w:tcPr>
            <w:tcW w:w="521" w:type="pct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29 210</w:t>
            </w:r>
          </w:p>
        </w:tc>
        <w:tc>
          <w:tcPr>
            <w:tcW w:w="743" w:type="pct"/>
            <w:tcBorders>
              <w:bottom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292 515</w:t>
            </w:r>
          </w:p>
        </w:tc>
        <w:tc>
          <w:tcPr>
            <w:tcW w:w="1041" w:type="pct"/>
            <w:tcBorders>
              <w:bottom w:val="single" w:sz="4" w:space="0" w:color="auto"/>
              <w:right w:val="single" w:sz="4" w:space="0" w:color="auto"/>
            </w:tcBorders>
          </w:tcPr>
          <w:p w:rsidR="00F763B7" w:rsidRPr="0035650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356507">
              <w:rPr>
                <w:b/>
                <w:sz w:val="24"/>
                <w:szCs w:val="24"/>
              </w:rPr>
              <w:t>10,0</w:t>
            </w:r>
          </w:p>
        </w:tc>
        <w:tc>
          <w:tcPr>
            <w:tcW w:w="2025" w:type="pct"/>
            <w:tcBorders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356507" w:rsidRDefault="00F763B7" w:rsidP="00F763B7">
            <w:pPr>
              <w:jc w:val="center"/>
              <w:rPr>
                <w:b/>
              </w:rPr>
            </w:pPr>
          </w:p>
        </w:tc>
      </w:tr>
    </w:tbl>
    <w:p w:rsidR="00F763B7" w:rsidRPr="0035650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763B7" w:rsidRPr="0035650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 xml:space="preserve">Возможна и другая причина снижения показателей в 2012 году: перенесенная растениями аномальная засуха 2010 года. </w:t>
      </w:r>
    </w:p>
    <w:p w:rsidR="00F763B7" w:rsidRPr="0035650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 xml:space="preserve">Преобладание в 2012 году вегетативных молодых особей в ценопопуляции, расположенной в пойме р. М. Мойва, свидетельствует о том, что происходит активное восстановление популяции за счёт зачатков растений, выживших в 2010 году благодаря благоприятному режиму влажности в условиях поймы. </w:t>
      </w:r>
    </w:p>
    <w:p w:rsidR="00F763B7" w:rsidRDefault="00F763B7" w:rsidP="00F763B7">
      <w:pPr>
        <w:spacing w:after="0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63B7" w:rsidRPr="00F763B7" w:rsidRDefault="00F763B7" w:rsidP="00F763B7">
      <w:pPr>
        <w:spacing w:after="0"/>
        <w:ind w:firstLine="9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Литература:</w:t>
      </w:r>
    </w:p>
    <w:p w:rsidR="00F763B7" w:rsidRPr="00356507" w:rsidRDefault="00F763B7" w:rsidP="00F763B7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6507">
        <w:rPr>
          <w:rFonts w:ascii="Times New Roman" w:eastAsia="Calibri" w:hAnsi="Times New Roman" w:cs="Times New Roman"/>
          <w:sz w:val="24"/>
          <w:szCs w:val="24"/>
        </w:rPr>
        <w:t>Белковская Т.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6507">
        <w:rPr>
          <w:rFonts w:ascii="Times New Roman" w:eastAsia="Calibri" w:hAnsi="Times New Roman" w:cs="Times New Roman"/>
          <w:sz w:val="24"/>
          <w:szCs w:val="24"/>
        </w:rPr>
        <w:t>П. Сосудистые растения Вишерского заповедника. Флора и раститель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356507">
        <w:rPr>
          <w:rFonts w:ascii="Times New Roman" w:eastAsia="Calibri" w:hAnsi="Times New Roman" w:cs="Times New Roman"/>
          <w:sz w:val="24"/>
          <w:szCs w:val="24"/>
        </w:rPr>
        <w:t>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6507">
        <w:rPr>
          <w:rFonts w:ascii="Times New Roman" w:eastAsia="Calibri" w:hAnsi="Times New Roman" w:cs="Times New Roman"/>
          <w:sz w:val="24"/>
          <w:szCs w:val="24"/>
        </w:rPr>
        <w:t>/ Т.П. Белковская, А.Г. Безгодов, С.А. Ов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356507">
        <w:rPr>
          <w:rFonts w:ascii="Times New Roman" w:eastAsia="Calibri" w:hAnsi="Times New Roman" w:cs="Times New Roman"/>
          <w:sz w:val="24"/>
          <w:szCs w:val="24"/>
        </w:rPr>
        <w:t>снов// Пермь: Изд-во Перм. ун-та, 2004.</w:t>
      </w:r>
    </w:p>
    <w:p w:rsidR="00F763B7" w:rsidRPr="00356507" w:rsidRDefault="00F763B7" w:rsidP="00F763B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>Семёнов В.В. Места обитания и оценка численности редких видов растений, занесенных в Красную книгу Пермской области, на территории заповедника «Вишер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56507">
        <w:rPr>
          <w:rFonts w:ascii="Times New Roman" w:hAnsi="Times New Roman" w:cs="Times New Roman"/>
          <w:sz w:val="24"/>
          <w:szCs w:val="24"/>
        </w:rPr>
        <w:t>ский»// Заповедник «Вишерский». Итоги и перспективы исследований. Пермь, 2006.</w:t>
      </w:r>
    </w:p>
    <w:p w:rsidR="00F763B7" w:rsidRPr="00356507" w:rsidRDefault="00F763B7" w:rsidP="00F763B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>Данные составителей.</w:t>
      </w:r>
    </w:p>
    <w:p w:rsidR="00F763B7" w:rsidRPr="00356507" w:rsidRDefault="00F763B7" w:rsidP="00F763B7">
      <w:pPr>
        <w:spacing w:after="0"/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>Фондовые материалы:</w:t>
      </w:r>
    </w:p>
    <w:p w:rsidR="00F763B7" w:rsidRPr="00356507" w:rsidRDefault="00F763B7" w:rsidP="00F763B7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>Летопись природы государственного заповедника «Вишерский», кн.9. 2003. С. 55.</w:t>
      </w:r>
    </w:p>
    <w:p w:rsidR="00F763B7" w:rsidRPr="00356507" w:rsidRDefault="00F763B7" w:rsidP="00F7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6507">
        <w:rPr>
          <w:rFonts w:ascii="Times New Roman" w:hAnsi="Times New Roman" w:cs="Times New Roman"/>
          <w:sz w:val="24"/>
          <w:szCs w:val="24"/>
        </w:rPr>
        <w:t>Летопись природы государственного заповедника «Вишерский», кн.11. 2005. С. 49-60.</w:t>
      </w:r>
    </w:p>
    <w:p w:rsidR="00F763B7" w:rsidRPr="00356507" w:rsidRDefault="00F763B7" w:rsidP="00F763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eastAsia="Calibri" w:hAnsi="Times New Roman" w:cs="Times New Roman"/>
          <w:sz w:val="24"/>
          <w:szCs w:val="24"/>
        </w:rPr>
        <w:t>Гербарий Пермского государственного университета (ПГУ)</w:t>
      </w:r>
      <w:r w:rsidRPr="00356507">
        <w:rPr>
          <w:rFonts w:ascii="Times New Roman" w:hAnsi="Times New Roman" w:cs="Times New Roman"/>
          <w:sz w:val="24"/>
          <w:szCs w:val="24"/>
        </w:rPr>
        <w:t>;</w:t>
      </w:r>
    </w:p>
    <w:p w:rsidR="00F763B7" w:rsidRPr="00356507" w:rsidRDefault="00F763B7" w:rsidP="00F763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507">
        <w:rPr>
          <w:rFonts w:ascii="Times New Roman" w:eastAsia="Calibri" w:hAnsi="Times New Roman" w:cs="Times New Roman"/>
          <w:sz w:val="24"/>
          <w:szCs w:val="24"/>
        </w:rPr>
        <w:lastRenderedPageBreak/>
        <w:t>Гербарий Пермского государственного педагогического университета (ПГПУ)</w:t>
      </w:r>
      <w:r w:rsidRPr="00356507">
        <w:rPr>
          <w:rFonts w:ascii="Times New Roman" w:hAnsi="Times New Roman" w:cs="Times New Roman"/>
          <w:sz w:val="24"/>
          <w:szCs w:val="24"/>
        </w:rPr>
        <w:t>.</w:t>
      </w:r>
    </w:p>
    <w:p w:rsidR="00F763B7" w:rsidRDefault="00F763B7" w:rsidP="00F763B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63B7" w:rsidRDefault="00F763B7" w:rsidP="00F763B7">
      <w:pPr>
        <w:jc w:val="center"/>
      </w:pPr>
      <w:r>
        <w:rPr>
          <w:noProof/>
        </w:rPr>
        <w:drawing>
          <wp:inline distT="0" distB="0" distL="0" distR="0">
            <wp:extent cx="4823883" cy="6582039"/>
            <wp:effectExtent l="19050" t="0" r="0" b="0"/>
            <wp:docPr id="9" name="Рисунок 1" descr="D:\ИРИНА. Работа\Мониторинг редких видов\Отчёт пальчатокор.2012\Карта пальчатокор. М.Мой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. Работа\Мониторинг редких видов\Отчёт пальчатокор.2012\Карта пальчатокор. М.Мой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32" cy="658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B7" w:rsidRPr="001E60CD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60CD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F763B7" w:rsidRPr="001E60CD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oval id="_x0000_s1053" style="position:absolute;margin-left:0;margin-top:15.15pt;width:18pt;height:18.05pt;z-index:251671552" fillcolor="#700000" strokecolor="maroon"/>
        </w:pict>
      </w:r>
      <w:r w:rsidRPr="0025051E">
        <w:rPr>
          <w:noProof/>
          <w:lang w:eastAsia="en-US"/>
        </w:rPr>
        <w:pict>
          <v:line id="_x0000_s1051" style="position:absolute;z-index:251669504" from="0,7.1pt" to="27.05pt,7.1pt" strokecolor="#8e0000" strokeweight="4.25pt"/>
        </w:pict>
      </w:r>
      <w:r>
        <w:rPr>
          <w:sz w:val="28"/>
          <w:szCs w:val="28"/>
        </w:rPr>
        <w:t xml:space="preserve">           </w:t>
      </w:r>
      <w:r w:rsidRPr="001E60CD">
        <w:rPr>
          <w:sz w:val="28"/>
          <w:szCs w:val="28"/>
        </w:rPr>
        <w:t xml:space="preserve">- </w:t>
      </w:r>
      <w:r w:rsidRPr="001E60CD">
        <w:rPr>
          <w:rFonts w:ascii="Times New Roman" w:hAnsi="Times New Roman" w:cs="Times New Roman"/>
          <w:sz w:val="28"/>
          <w:szCs w:val="28"/>
        </w:rPr>
        <w:t>абрис маршрута</w:t>
      </w:r>
      <w:r w:rsidRPr="00D815C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740D2E">
        <w:rPr>
          <w:rFonts w:ascii="Times New Roman" w:hAnsi="Times New Roman" w:cs="Times New Roman"/>
          <w:b/>
          <w:sz w:val="24"/>
          <w:szCs w:val="24"/>
        </w:rPr>
        <w:t>М 1:75000</w:t>
      </w:r>
    </w:p>
    <w:p w:rsidR="00F763B7" w:rsidRPr="00740D2E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60CD">
        <w:rPr>
          <w:rFonts w:ascii="Times New Roman" w:hAnsi="Times New Roman" w:cs="Times New Roman"/>
          <w:sz w:val="28"/>
          <w:szCs w:val="28"/>
        </w:rPr>
        <w:t xml:space="preserve">         - пробные площади феномаршрута №2</w:t>
      </w:r>
      <w:r w:rsidRPr="00740D2E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F763B7" w:rsidRPr="00740D2E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051E">
        <w:rPr>
          <w:rFonts w:ascii="Times New Roman" w:hAnsi="Times New Roman" w:cs="Times New Roman"/>
          <w:noProof/>
          <w:color w:val="7030A0"/>
          <w:sz w:val="24"/>
          <w:szCs w:val="24"/>
          <w:lang w:eastAsia="en-US"/>
        </w:rPr>
        <w:pict>
          <v:oval id="_x0000_s1052" style="position:absolute;margin-left:0;margin-top:0;width:18pt;height:18.05pt;z-index:251670528" fillcolor="#d098c9" strokecolor="#7030a0"/>
        </w:pict>
      </w:r>
      <w:r w:rsidRPr="00740D2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40D2E">
        <w:rPr>
          <w:rFonts w:ascii="Times New Roman" w:hAnsi="Times New Roman" w:cs="Times New Roman"/>
          <w:sz w:val="24"/>
          <w:szCs w:val="24"/>
        </w:rPr>
        <w:t xml:space="preserve">-  </w:t>
      </w:r>
      <w:r w:rsidRPr="001E60CD">
        <w:rPr>
          <w:rFonts w:ascii="Times New Roman" w:hAnsi="Times New Roman" w:cs="Times New Roman"/>
          <w:sz w:val="28"/>
          <w:szCs w:val="28"/>
        </w:rPr>
        <w:t xml:space="preserve">локалитеты пальчатокоренника (с нумерацией по табл. </w:t>
      </w:r>
      <w:r>
        <w:rPr>
          <w:rFonts w:ascii="Times New Roman" w:hAnsi="Times New Roman" w:cs="Times New Roman"/>
          <w:sz w:val="28"/>
          <w:szCs w:val="28"/>
        </w:rPr>
        <w:t>7.</w:t>
      </w:r>
      <w:r w:rsidRPr="001E60CD">
        <w:rPr>
          <w:rFonts w:ascii="Times New Roman" w:hAnsi="Times New Roman" w:cs="Times New Roman"/>
          <w:sz w:val="28"/>
          <w:szCs w:val="28"/>
        </w:rPr>
        <w:t>1)</w:t>
      </w:r>
      <w:r w:rsidRPr="00740D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63B7" w:rsidRDefault="00F763B7" w:rsidP="00F763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3B7" w:rsidRPr="00F763B7" w:rsidRDefault="00F763B7" w:rsidP="00F763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3B7">
        <w:rPr>
          <w:rFonts w:ascii="Times New Roman" w:hAnsi="Times New Roman" w:cs="Times New Roman"/>
          <w:b/>
          <w:sz w:val="24"/>
          <w:szCs w:val="24"/>
        </w:rPr>
        <w:t>Рис. 7.1. Карта-схема местонахождения  пальчатокоренника</w:t>
      </w:r>
    </w:p>
    <w:p w:rsidR="00F763B7" w:rsidRPr="00F763B7" w:rsidRDefault="00F763B7" w:rsidP="00122593">
      <w:pPr>
        <w:spacing w:after="0"/>
        <w:jc w:val="center"/>
        <w:rPr>
          <w:sz w:val="24"/>
          <w:szCs w:val="24"/>
        </w:rPr>
      </w:pPr>
      <w:r w:rsidRPr="00F763B7">
        <w:rPr>
          <w:rFonts w:ascii="Times New Roman" w:hAnsi="Times New Roman" w:cs="Times New Roman"/>
          <w:b/>
          <w:sz w:val="24"/>
          <w:szCs w:val="24"/>
        </w:rPr>
        <w:t xml:space="preserve">в долине р. </w:t>
      </w:r>
      <w:r w:rsidR="009876CF">
        <w:rPr>
          <w:rFonts w:ascii="Times New Roman" w:hAnsi="Times New Roman" w:cs="Times New Roman"/>
          <w:b/>
          <w:sz w:val="24"/>
          <w:szCs w:val="24"/>
        </w:rPr>
        <w:t>Малая</w:t>
      </w:r>
      <w:r w:rsidRPr="00F763B7">
        <w:rPr>
          <w:rFonts w:ascii="Times New Roman" w:hAnsi="Times New Roman" w:cs="Times New Roman"/>
          <w:b/>
          <w:sz w:val="24"/>
          <w:szCs w:val="24"/>
        </w:rPr>
        <w:t xml:space="preserve"> Мойва</w:t>
      </w:r>
      <w:r w:rsidR="00122593">
        <w:rPr>
          <w:rFonts w:ascii="Times New Roman" w:hAnsi="Times New Roman" w:cs="Times New Roman"/>
          <w:b/>
          <w:sz w:val="24"/>
          <w:szCs w:val="24"/>
        </w:rPr>
        <w:t>,</w:t>
      </w:r>
      <w:r w:rsidRPr="00F763B7">
        <w:rPr>
          <w:rFonts w:ascii="Times New Roman" w:hAnsi="Times New Roman" w:cs="Times New Roman"/>
          <w:b/>
          <w:sz w:val="24"/>
          <w:szCs w:val="24"/>
        </w:rPr>
        <w:t xml:space="preserve"> Красновишерский район, государственный заповедник «Вишерский»</w:t>
      </w:r>
    </w:p>
    <w:p w:rsidR="00F763B7" w:rsidRDefault="00F763B7" w:rsidP="00F763B7">
      <w:pPr>
        <w:jc w:val="center"/>
      </w:pPr>
      <w:r>
        <w:rPr>
          <w:noProof/>
        </w:rPr>
        <w:lastRenderedPageBreak/>
        <w:drawing>
          <wp:inline distT="0" distB="0" distL="0" distR="0">
            <wp:extent cx="3797569" cy="6468533"/>
            <wp:effectExtent l="19050" t="0" r="0" b="0"/>
            <wp:docPr id="10" name="Рисунок 1" descr="D:\ИРИНА. Работа\Мониторинг редких видов\Отчёт пальчатокор.2012\Локалитеты Б.Мой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. Работа\Мониторинг редких видов\Отчёт пальчатокор.2012\Локалитеты Б.Мой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75" cy="647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Pr="001E60CD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60CD">
        <w:rPr>
          <w:rFonts w:ascii="Times New Roman" w:hAnsi="Times New Roman" w:cs="Times New Roman"/>
          <w:sz w:val="28"/>
          <w:szCs w:val="28"/>
        </w:rPr>
        <w:t>Условные обозначения:</w:t>
      </w:r>
      <w:r w:rsidRPr="00F0384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Pr="00F0384A">
        <w:rPr>
          <w:rFonts w:ascii="Times New Roman" w:hAnsi="Times New Roman" w:cs="Times New Roman"/>
          <w:b/>
          <w:sz w:val="24"/>
          <w:szCs w:val="24"/>
        </w:rPr>
        <w:t>М</w:t>
      </w:r>
      <w:r w:rsidRPr="00F0384A">
        <w:rPr>
          <w:rFonts w:ascii="Times New Roman" w:hAnsi="Times New Roman" w:cs="Times New Roman"/>
          <w:sz w:val="24"/>
          <w:szCs w:val="24"/>
        </w:rPr>
        <w:t xml:space="preserve"> </w:t>
      </w:r>
      <w:r w:rsidRPr="00740D2E">
        <w:rPr>
          <w:rFonts w:ascii="Times New Roman" w:hAnsi="Times New Roman" w:cs="Times New Roman"/>
          <w:b/>
          <w:sz w:val="24"/>
          <w:szCs w:val="24"/>
        </w:rPr>
        <w:t>1:5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740D2E">
        <w:rPr>
          <w:rFonts w:ascii="Times New Roman" w:hAnsi="Times New Roman" w:cs="Times New Roman"/>
          <w:b/>
          <w:sz w:val="24"/>
          <w:szCs w:val="24"/>
        </w:rPr>
        <w:t>000</w:t>
      </w:r>
    </w:p>
    <w:p w:rsidR="00F763B7" w:rsidRPr="001E60CD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51E">
        <w:rPr>
          <w:noProof/>
          <w:lang w:eastAsia="en-US"/>
        </w:rPr>
        <w:pict>
          <v:line id="_x0000_s1054" style="position:absolute;z-index:251672576" from="0,7.1pt" to="27.05pt,7.1pt" strokecolor="#8e0000" strokeweight="4.25pt"/>
        </w:pict>
      </w:r>
      <w:r>
        <w:rPr>
          <w:sz w:val="28"/>
          <w:szCs w:val="28"/>
        </w:rPr>
        <w:t xml:space="preserve">            </w:t>
      </w:r>
      <w:r w:rsidRPr="001E60CD">
        <w:rPr>
          <w:sz w:val="28"/>
          <w:szCs w:val="28"/>
        </w:rPr>
        <w:t xml:space="preserve">- </w:t>
      </w:r>
      <w:r w:rsidRPr="001E60CD">
        <w:rPr>
          <w:rFonts w:ascii="Times New Roman" w:hAnsi="Times New Roman" w:cs="Times New Roman"/>
          <w:sz w:val="28"/>
          <w:szCs w:val="28"/>
        </w:rPr>
        <w:t xml:space="preserve">абрис </w:t>
      </w:r>
      <w:r w:rsidRPr="00F0384A">
        <w:rPr>
          <w:rFonts w:ascii="Times New Roman" w:hAnsi="Times New Roman" w:cs="Times New Roman"/>
          <w:sz w:val="28"/>
          <w:szCs w:val="28"/>
        </w:rPr>
        <w:t>маршрута</w:t>
      </w:r>
      <w:r w:rsidRPr="00F038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51E">
        <w:rPr>
          <w:rFonts w:ascii="Times New Roman" w:hAnsi="Times New Roman" w:cs="Times New Roman"/>
          <w:noProof/>
          <w:color w:val="7030A0"/>
          <w:sz w:val="24"/>
          <w:szCs w:val="24"/>
          <w:lang w:eastAsia="en-US"/>
        </w:rPr>
        <w:pict>
          <v:oval id="_x0000_s1055" style="position:absolute;margin-left:-8.25pt;margin-top:0;width:15.3pt;height:15.3pt;z-index:251673600" fillcolor="red" strokecolor="#c00000" strokeweight="1pt"/>
        </w:pict>
      </w:r>
      <w:r w:rsidRPr="0025051E">
        <w:rPr>
          <w:rFonts w:ascii="Times New Roman" w:hAnsi="Times New Roman" w:cs="Times New Roman"/>
          <w:noProof/>
          <w:sz w:val="24"/>
          <w:szCs w:val="24"/>
        </w:rPr>
        <w:pict>
          <v:oval id="_x0000_s1056" style="position:absolute;margin-left:17.85pt;margin-top:3.95pt;width:17.7pt;height:9pt;z-index:251674624" strokecolor="#c00000" strokeweight="2.75pt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40D2E">
        <w:rPr>
          <w:rFonts w:ascii="Times New Roman" w:hAnsi="Times New Roman" w:cs="Times New Roman"/>
          <w:sz w:val="24"/>
          <w:szCs w:val="24"/>
        </w:rPr>
        <w:t xml:space="preserve">-  </w:t>
      </w:r>
      <w:r w:rsidRPr="001E60CD">
        <w:rPr>
          <w:rFonts w:ascii="Times New Roman" w:hAnsi="Times New Roman" w:cs="Times New Roman"/>
          <w:sz w:val="28"/>
          <w:szCs w:val="28"/>
        </w:rPr>
        <w:t xml:space="preserve">локалитеты пальчатокоренника (с нумерацией по табл. </w:t>
      </w:r>
      <w:r w:rsidR="00420129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2</w:t>
      </w:r>
      <w:r w:rsidR="00420129">
        <w:rPr>
          <w:rFonts w:ascii="Times New Roman" w:hAnsi="Times New Roman" w:cs="Times New Roman"/>
          <w:sz w:val="28"/>
          <w:szCs w:val="28"/>
        </w:rPr>
        <w:t>.</w:t>
      </w:r>
      <w:r w:rsidRPr="001E60CD">
        <w:rPr>
          <w:rFonts w:ascii="Times New Roman" w:hAnsi="Times New Roman" w:cs="Times New Roman"/>
          <w:sz w:val="28"/>
          <w:szCs w:val="28"/>
        </w:rPr>
        <w:t>)</w:t>
      </w:r>
    </w:p>
    <w:p w:rsidR="00420129" w:rsidRDefault="00420129" w:rsidP="00F763B7">
      <w:pPr>
        <w:spacing w:after="0"/>
      </w:pPr>
      <w:r w:rsidRPr="00F763B7">
        <w:rPr>
          <w:rFonts w:ascii="Times New Roman" w:hAnsi="Times New Roman" w:cs="Times New Roman"/>
          <w:b/>
          <w:sz w:val="24"/>
          <w:szCs w:val="24"/>
        </w:rPr>
        <w:t xml:space="preserve">Рис.7.2. Карта-схема местонахождения  пальчатокоренникав долине реки </w:t>
      </w:r>
      <w:r>
        <w:rPr>
          <w:rFonts w:ascii="Times New Roman" w:hAnsi="Times New Roman" w:cs="Times New Roman"/>
          <w:b/>
          <w:sz w:val="24"/>
          <w:szCs w:val="24"/>
        </w:rPr>
        <w:t>Большая</w:t>
      </w:r>
    </w:p>
    <w:p w:rsidR="00F763B7" w:rsidRDefault="009876CF" w:rsidP="004201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Мойва</w:t>
      </w:r>
      <w:r w:rsidR="00F763B7">
        <w:rPr>
          <w:noProof/>
        </w:rPr>
        <w:drawing>
          <wp:inline distT="0" distB="0" distL="0" distR="0">
            <wp:extent cx="4440062" cy="6660093"/>
            <wp:effectExtent l="19050" t="0" r="0" b="0"/>
            <wp:docPr id="11" name="Рисунок 1" descr="D:\ИРИНА. Работа\Мониторинг редких видов\Отчёт пальчатокор.2012\Локалитеты Ольх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. Работа\Мониторинг редких видов\Отчёт пальчатокор.2012\Локалитеты Ольхов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51" cy="665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B7" w:rsidRPr="001E60CD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60CD">
        <w:rPr>
          <w:rFonts w:ascii="Times New Roman" w:hAnsi="Times New Roman" w:cs="Times New Roman"/>
          <w:sz w:val="28"/>
          <w:szCs w:val="28"/>
        </w:rPr>
        <w:t>Условные обозначения:</w:t>
      </w:r>
      <w:r w:rsidRPr="00F0384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Pr="00F0384A">
        <w:rPr>
          <w:rFonts w:ascii="Times New Roman" w:hAnsi="Times New Roman" w:cs="Times New Roman"/>
          <w:b/>
          <w:sz w:val="24"/>
          <w:szCs w:val="24"/>
        </w:rPr>
        <w:t>М</w:t>
      </w:r>
      <w:r w:rsidRPr="00F0384A">
        <w:rPr>
          <w:rFonts w:ascii="Times New Roman" w:hAnsi="Times New Roman" w:cs="Times New Roman"/>
          <w:sz w:val="24"/>
          <w:szCs w:val="24"/>
        </w:rPr>
        <w:t xml:space="preserve"> </w:t>
      </w:r>
      <w:r w:rsidRPr="00740D2E">
        <w:rPr>
          <w:rFonts w:ascii="Times New Roman" w:hAnsi="Times New Roman" w:cs="Times New Roman"/>
          <w:b/>
          <w:sz w:val="24"/>
          <w:szCs w:val="24"/>
        </w:rPr>
        <w:t>1:5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740D2E">
        <w:rPr>
          <w:rFonts w:ascii="Times New Roman" w:hAnsi="Times New Roman" w:cs="Times New Roman"/>
          <w:b/>
          <w:sz w:val="24"/>
          <w:szCs w:val="24"/>
        </w:rPr>
        <w:t>000</w:t>
      </w:r>
    </w:p>
    <w:p w:rsidR="00F763B7" w:rsidRPr="001E60CD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51E">
        <w:rPr>
          <w:noProof/>
          <w:lang w:eastAsia="en-US"/>
        </w:rPr>
        <w:pict>
          <v:line id="_x0000_s1057" style="position:absolute;z-index:251675648" from="0,7.1pt" to="27.05pt,7.1pt" strokecolor="#8e0000" strokeweight="4.25pt"/>
        </w:pict>
      </w:r>
      <w:r>
        <w:rPr>
          <w:sz w:val="28"/>
          <w:szCs w:val="28"/>
        </w:rPr>
        <w:t xml:space="preserve">            </w:t>
      </w:r>
      <w:r w:rsidRPr="001E60CD">
        <w:rPr>
          <w:sz w:val="28"/>
          <w:szCs w:val="28"/>
        </w:rPr>
        <w:t xml:space="preserve">- </w:t>
      </w:r>
      <w:r w:rsidRPr="001E60CD">
        <w:rPr>
          <w:rFonts w:ascii="Times New Roman" w:hAnsi="Times New Roman" w:cs="Times New Roman"/>
          <w:sz w:val="28"/>
          <w:szCs w:val="28"/>
        </w:rPr>
        <w:t xml:space="preserve">абрис </w:t>
      </w:r>
      <w:r w:rsidRPr="00F0384A">
        <w:rPr>
          <w:rFonts w:ascii="Times New Roman" w:hAnsi="Times New Roman" w:cs="Times New Roman"/>
          <w:sz w:val="28"/>
          <w:szCs w:val="28"/>
        </w:rPr>
        <w:t>маршрута</w:t>
      </w:r>
      <w:r w:rsidRPr="00F038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F763B7" w:rsidRPr="00DB3FD3" w:rsidRDefault="00F763B7" w:rsidP="00F763B7">
      <w:pPr>
        <w:spacing w:after="0"/>
      </w:pPr>
      <w:r w:rsidRPr="0025051E">
        <w:rPr>
          <w:rFonts w:ascii="Times New Roman" w:hAnsi="Times New Roman" w:cs="Times New Roman"/>
          <w:noProof/>
          <w:color w:val="7030A0"/>
          <w:sz w:val="24"/>
          <w:szCs w:val="24"/>
          <w:lang w:eastAsia="en-US"/>
        </w:rPr>
        <w:pict>
          <v:oval id="_x0000_s1058" style="position:absolute;margin-left:6.75pt;margin-top:0;width:15.3pt;height:15.3pt;z-index:251676672" fillcolor="red" strokecolor="#c00000" strokeweight="1pt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40D2E">
        <w:rPr>
          <w:rFonts w:ascii="Times New Roman" w:hAnsi="Times New Roman" w:cs="Times New Roman"/>
          <w:sz w:val="24"/>
          <w:szCs w:val="24"/>
        </w:rPr>
        <w:t xml:space="preserve">- </w:t>
      </w:r>
      <w:r w:rsidRPr="001E60CD">
        <w:rPr>
          <w:rFonts w:ascii="Times New Roman" w:hAnsi="Times New Roman" w:cs="Times New Roman"/>
          <w:sz w:val="28"/>
          <w:szCs w:val="28"/>
        </w:rPr>
        <w:t xml:space="preserve">локалитеты пальчатокоренника (с нумерацией по табл. </w:t>
      </w:r>
      <w:r>
        <w:rPr>
          <w:rFonts w:ascii="Times New Roman" w:hAnsi="Times New Roman" w:cs="Times New Roman"/>
          <w:sz w:val="28"/>
          <w:szCs w:val="28"/>
        </w:rPr>
        <w:t>7.3</w:t>
      </w:r>
      <w:r w:rsidRPr="001E60CD">
        <w:rPr>
          <w:rFonts w:ascii="Times New Roman" w:hAnsi="Times New Roman" w:cs="Times New Roman"/>
          <w:sz w:val="28"/>
          <w:szCs w:val="28"/>
        </w:rPr>
        <w:t>)</w:t>
      </w:r>
    </w:p>
    <w:p w:rsidR="00F763B7" w:rsidRDefault="00F763B7" w:rsidP="00F763B7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763B7" w:rsidRDefault="00F763B7" w:rsidP="00F763B7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763B7" w:rsidRPr="00F763B7" w:rsidRDefault="00F763B7" w:rsidP="00F763B7">
      <w:pPr>
        <w:spacing w:after="0"/>
        <w:ind w:left="360" w:hanging="360"/>
        <w:rPr>
          <w:rFonts w:ascii="Times New Roman" w:hAnsi="Times New Roman" w:cs="Times New Roman"/>
          <w:b/>
          <w:sz w:val="24"/>
          <w:szCs w:val="24"/>
        </w:rPr>
        <w:sectPr w:rsidR="00F763B7" w:rsidRPr="00F763B7" w:rsidSect="00F763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7.3. </w:t>
      </w:r>
      <w:r w:rsidR="009876CF">
        <w:rPr>
          <w:rFonts w:ascii="Times New Roman" w:hAnsi="Times New Roman" w:cs="Times New Roman"/>
          <w:b/>
          <w:sz w:val="24"/>
          <w:szCs w:val="24"/>
        </w:rPr>
        <w:t>Карта-схема местонахождения пальчатокоренника в долине р. Ольховка</w:t>
      </w:r>
    </w:p>
    <w:p w:rsidR="00F763B7" w:rsidRDefault="00F763B7" w:rsidP="00F763B7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  <w:sectPr w:rsidR="00F763B7" w:rsidSect="00F763B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25051E">
        <w:rPr>
          <w:rFonts w:ascii="Times New Roman" w:hAnsi="Times New Roman" w:cs="Times New Roman"/>
          <w:sz w:val="24"/>
          <w:szCs w:val="24"/>
        </w:rPr>
        <w:object w:dxaOrig="15578" w:dyaOrig="9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8.65pt;height:453.35pt" o:ole="">
            <v:imagedata r:id="rId18" o:title=""/>
          </v:shape>
          <o:OLEObject Type="Embed" ProgID="Word.Document.12" ShapeID="_x0000_i1027" DrawAspect="Content" ObjectID="_1433623353" r:id="rId19"/>
        </w:object>
      </w:r>
    </w:p>
    <w:p w:rsidR="00F763B7" w:rsidRPr="00356507" w:rsidRDefault="00F763B7" w:rsidP="00F763B7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88855" cy="5147945"/>
            <wp:effectExtent l="19050" t="0" r="0" b="0"/>
            <wp:docPr id="1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55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B7" w:rsidRPr="00356507" w:rsidRDefault="00F763B7" w:rsidP="00F76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3B7" w:rsidRPr="00D636D1" w:rsidRDefault="00F763B7" w:rsidP="00F76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36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763B7" w:rsidRPr="00D636D1" w:rsidRDefault="00F763B7" w:rsidP="00F76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36D1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</w:p>
    <w:p w:rsidR="00F763B7" w:rsidRPr="00D636D1" w:rsidRDefault="00F763B7" w:rsidP="00F763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636D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88855" cy="4447540"/>
            <wp:effectExtent l="19050" t="0" r="0" b="0"/>
            <wp:docPr id="13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5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B7" w:rsidRPr="00D636D1" w:rsidRDefault="00F763B7" w:rsidP="00F763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F763B7" w:rsidRPr="00D636D1" w:rsidRDefault="00F763B7" w:rsidP="00F763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F763B7" w:rsidRPr="00D636D1" w:rsidRDefault="00F763B7" w:rsidP="00F763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F763B7" w:rsidRPr="00D636D1" w:rsidRDefault="00F763B7" w:rsidP="00F763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F763B7" w:rsidRDefault="00F763B7" w:rsidP="00F763B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F763B7" w:rsidSect="00F763B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763B7" w:rsidRPr="00420129" w:rsidRDefault="00F763B7" w:rsidP="0042012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420129">
        <w:rPr>
          <w:rFonts w:ascii="Times New Roman" w:hAnsi="Times New Roman" w:cs="Times New Roman"/>
          <w:b/>
          <w:i/>
          <w:sz w:val="24"/>
          <w:szCs w:val="24"/>
        </w:rPr>
        <w:lastRenderedPageBreak/>
        <w:t>Лаготис</w:t>
      </w:r>
      <w:r w:rsidRPr="0042012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</w:t>
      </w:r>
      <w:r w:rsidRPr="00420129">
        <w:rPr>
          <w:rFonts w:ascii="Times New Roman" w:hAnsi="Times New Roman" w:cs="Times New Roman"/>
          <w:b/>
          <w:i/>
          <w:sz w:val="24"/>
          <w:szCs w:val="24"/>
        </w:rPr>
        <w:t>уральский</w:t>
      </w:r>
      <w:r w:rsidRPr="0042012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– Lagotis uralensis Schischk.</w:t>
      </w:r>
    </w:p>
    <w:p w:rsidR="00F763B7" w:rsidRPr="00420129" w:rsidRDefault="00F763B7" w:rsidP="0042012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0129">
        <w:rPr>
          <w:rFonts w:ascii="Times New Roman" w:hAnsi="Times New Roman" w:cs="Times New Roman"/>
          <w:b/>
          <w:i/>
          <w:sz w:val="24"/>
          <w:szCs w:val="24"/>
        </w:rPr>
        <w:t xml:space="preserve">Сем. Норичниковые - </w:t>
      </w:r>
      <w:r w:rsidRPr="00420129">
        <w:rPr>
          <w:rFonts w:ascii="Times New Roman" w:hAnsi="Times New Roman" w:cs="Times New Roman"/>
          <w:b/>
          <w:i/>
          <w:sz w:val="24"/>
          <w:szCs w:val="24"/>
          <w:lang w:val="en-US"/>
        </w:rPr>
        <w:t>Scrophulariaceae</w:t>
      </w:r>
    </w:p>
    <w:p w:rsidR="00F763B7" w:rsidRPr="00D636D1" w:rsidRDefault="00F763B7" w:rsidP="004201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36D1">
        <w:rPr>
          <w:rFonts w:ascii="Times New Roman" w:hAnsi="Times New Roman" w:cs="Times New Roman"/>
          <w:sz w:val="24"/>
          <w:szCs w:val="24"/>
        </w:rPr>
        <w:t xml:space="preserve"> Лаготис уральский включён в Перечень объектов животного и растительного мира, нуждающихся в особом внимании к их состоянию в природной среде (Приложение к Красной книге Пермского края, 2008).</w:t>
      </w:r>
    </w:p>
    <w:p w:rsidR="00F763B7" w:rsidRPr="00D636D1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36D1">
        <w:rPr>
          <w:rFonts w:ascii="Times New Roman" w:hAnsi="Times New Roman" w:cs="Times New Roman"/>
          <w:sz w:val="24"/>
          <w:szCs w:val="24"/>
        </w:rPr>
        <w:t xml:space="preserve">Высокогорный уральский эндемик широкого распространения. Произрастает в горнотундровом и подгольцовом поясах Северного и центральной части Южного Урала (Горчаковский, 1969). В Пермском крае встречается на территории Вишерского заповедника  и на хребте Кваркуш (Овёснов, 1997). </w:t>
      </w:r>
    </w:p>
    <w:p w:rsidR="00F763B7" w:rsidRPr="00D636D1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36D1">
        <w:rPr>
          <w:rFonts w:ascii="Times New Roman" w:hAnsi="Times New Roman" w:cs="Times New Roman"/>
          <w:sz w:val="24"/>
          <w:szCs w:val="24"/>
        </w:rPr>
        <w:t xml:space="preserve">По данным первичного обследования территории заповедника с целью установления местонахождений «краснокнижных» видов, проведённого в 2002 году, лаготис уральский обнаружен на всех горных хребтах за исключением Пут-тумпа и северной оконечности хр. Хомги-Нёл: «Это обычный, местами многочисленный, иногда – доминантный вид. Произрастает в диапазоне от 739 до 1100 м над у. м. Однако, чаще встречается на высоте более 800 м, в разных типах тундр, достигая наибольшей плотности в увлажнённых травяно-моховых тундрах, по периферии криофильных лужаек и возле ручьёв. Отдельные разреженные скопления этого растения встречаются и в других горно-тундровых биотопах, вплоть до зарослей карликовой берёзки (ерников). Он проникает и в подгольцовый пояс, встречаясь среди можжевеловых пустошей, чередующихся с ивняками и разреженным елово-берёзовым редколесьем» (Семёнов, 2006). Однако, количественные данные, которые можно использовать для сравнительного анализа при мониторинге, приведены лишь для трёх местонахождений (Прокошева, Летопись природы, 2003). Именно они были выбраны в качестве объектов исследования в 2012 году: </w:t>
      </w:r>
    </w:p>
    <w:p w:rsidR="00F763B7" w:rsidRPr="00D636D1" w:rsidRDefault="00F763B7" w:rsidP="00F763B7">
      <w:pPr>
        <w:pStyle w:val="af6"/>
        <w:numPr>
          <w:ilvl w:val="0"/>
          <w:numId w:val="5"/>
        </w:numPr>
        <w:spacing w:line="276" w:lineRule="auto"/>
        <w:ind w:left="426" w:hanging="426"/>
        <w:jc w:val="both"/>
      </w:pPr>
      <w:r w:rsidRPr="00D636D1">
        <w:t>Гора Пыпка-Нёл, северо-западный отрог хребта Молебный Камень (два локалитета);</w:t>
      </w:r>
    </w:p>
    <w:p w:rsidR="00F763B7" w:rsidRPr="00D636D1" w:rsidRDefault="00F763B7" w:rsidP="00F763B7">
      <w:pPr>
        <w:pStyle w:val="af6"/>
        <w:numPr>
          <w:ilvl w:val="0"/>
          <w:numId w:val="5"/>
        </w:numPr>
        <w:spacing w:line="276" w:lineRule="auto"/>
        <w:ind w:left="426" w:hanging="426"/>
        <w:jc w:val="both"/>
      </w:pPr>
      <w:r w:rsidRPr="00D636D1">
        <w:t>Гора Хомги-Нёл, юго-западный отрог хребта Молебный Камень (четыре локалитета);</w:t>
      </w:r>
    </w:p>
    <w:p w:rsidR="00F763B7" w:rsidRPr="00D636D1" w:rsidRDefault="00F763B7" w:rsidP="00F763B7">
      <w:pPr>
        <w:pStyle w:val="af6"/>
        <w:numPr>
          <w:ilvl w:val="0"/>
          <w:numId w:val="5"/>
        </w:numPr>
        <w:spacing w:line="276" w:lineRule="auto"/>
        <w:ind w:left="426" w:hanging="426"/>
        <w:jc w:val="both"/>
      </w:pPr>
      <w:r w:rsidRPr="00D636D1">
        <w:t>Южное окончание хребта Муравьиный Камень, плато к северу от Высоты 1027,7 (четыре локалитета). Кроме того, к северу от этих локалитетов на расстоянии 500 и 1500 м зафиксированы ещё два - с невысокой плотностью особей (отмечены на карте синим цветом).</w:t>
      </w: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 xml:space="preserve">Общая площадь обследования составила 2,08 кв. км: на первом местонахождении 0,12 кв.км, на втором – 1,0 кв.км, на третьем – 0,96 кв.км. Площадь мест обитания лаготиса суммарно сложилась в 9200 кв.м, что составляет 0,44% от обследованной. </w:t>
      </w:r>
    </w:p>
    <w:p w:rsidR="00F763B7" w:rsidRPr="00D636D1" w:rsidRDefault="00F763B7" w:rsidP="00F763B7">
      <w:pPr>
        <w:pStyle w:val="af6"/>
        <w:spacing w:before="240"/>
        <w:ind w:left="0" w:firstLine="851"/>
        <w:jc w:val="both"/>
      </w:pPr>
      <w:r w:rsidRPr="00D636D1">
        <w:t xml:space="preserve">Для ведения мониторинга выбрано 10 локалитетов. Семь локалитетов расположены в горно-тундровом поясе на высотах 900-990 м над у. м., три  – в подгольцовом поясе в зоне криволесья, горных пустошей и горно-пустошных лугов на высотах 830-865 м (локалитеты 1,2,10). Площадь их составляет 4182 кв.м. В них зафиксировано 37 558 особей, из них генеративных - 10 934 (29%), вегетативных – 26 624 (71%). Средняя плотность особей лаготиса в локалитетах колеблется в пределах от 0,1 до 22,7, составляя в среднем 9,0 особей на кв.м (таблица </w:t>
      </w:r>
      <w:r w:rsidR="002A29AB">
        <w:t>7.5.</w:t>
      </w:r>
      <w:r w:rsidRPr="00D636D1">
        <w:t xml:space="preserve">). </w:t>
      </w:r>
    </w:p>
    <w:p w:rsidR="00F763B7" w:rsidRPr="00D636D1" w:rsidRDefault="00F763B7" w:rsidP="00F763B7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763B7" w:rsidRDefault="00F763B7" w:rsidP="00F763B7">
      <w:pPr>
        <w:spacing w:after="0"/>
        <w:jc w:val="right"/>
        <w:rPr>
          <w:rFonts w:ascii="Times New Roman" w:eastAsia="Calibri" w:hAnsi="Times New Roman" w:cs="Times New Roman"/>
        </w:rPr>
      </w:pPr>
    </w:p>
    <w:p w:rsidR="00F763B7" w:rsidRDefault="00F763B7" w:rsidP="00F763B7">
      <w:pPr>
        <w:spacing w:after="0"/>
        <w:jc w:val="right"/>
        <w:rPr>
          <w:rFonts w:ascii="Times New Roman" w:eastAsia="Calibri" w:hAnsi="Times New Roman" w:cs="Times New Roman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</w:rPr>
      </w:pPr>
    </w:p>
    <w:p w:rsidR="00F763B7" w:rsidRDefault="00F763B7" w:rsidP="00F763B7">
      <w:pPr>
        <w:spacing w:after="0"/>
        <w:jc w:val="right"/>
        <w:rPr>
          <w:rFonts w:ascii="Times New Roman" w:eastAsia="Calibri" w:hAnsi="Times New Roman" w:cs="Times New Roman"/>
        </w:rPr>
      </w:pPr>
    </w:p>
    <w:p w:rsidR="00F763B7" w:rsidRDefault="00F763B7" w:rsidP="00F763B7">
      <w:pPr>
        <w:spacing w:after="0"/>
        <w:jc w:val="right"/>
        <w:rPr>
          <w:rFonts w:ascii="Times New Roman" w:eastAsia="Calibri" w:hAnsi="Times New Roman" w:cs="Times New Roman"/>
        </w:rPr>
      </w:pPr>
    </w:p>
    <w:p w:rsidR="00F763B7" w:rsidRDefault="00F763B7" w:rsidP="00F763B7">
      <w:pPr>
        <w:spacing w:after="0"/>
        <w:jc w:val="right"/>
        <w:rPr>
          <w:rFonts w:ascii="Times New Roman" w:eastAsia="Calibri" w:hAnsi="Times New Roman" w:cs="Times New Roman"/>
        </w:rPr>
      </w:pPr>
    </w:p>
    <w:p w:rsidR="00F763B7" w:rsidRDefault="00F763B7" w:rsidP="00F763B7">
      <w:pPr>
        <w:spacing w:after="0"/>
        <w:jc w:val="right"/>
        <w:rPr>
          <w:rFonts w:ascii="Times New Roman" w:eastAsia="Calibri" w:hAnsi="Times New Roman" w:cs="Times New Roman"/>
        </w:rPr>
      </w:pPr>
    </w:p>
    <w:p w:rsidR="00F763B7" w:rsidRPr="002A29AB" w:rsidRDefault="00F763B7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A29A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Таблица </w:t>
      </w:r>
      <w:r w:rsidR="002A29AB" w:rsidRPr="002A29AB">
        <w:rPr>
          <w:rFonts w:ascii="Times New Roman" w:eastAsia="Calibri" w:hAnsi="Times New Roman" w:cs="Times New Roman"/>
          <w:b/>
          <w:sz w:val="24"/>
          <w:szCs w:val="24"/>
        </w:rPr>
        <w:t>7.5.</w:t>
      </w:r>
    </w:p>
    <w:p w:rsidR="00F763B7" w:rsidRPr="002A29AB" w:rsidRDefault="00F763B7" w:rsidP="00F763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29AB">
        <w:rPr>
          <w:rFonts w:ascii="Times New Roman" w:eastAsia="Calibri" w:hAnsi="Times New Roman" w:cs="Times New Roman"/>
          <w:b/>
          <w:sz w:val="24"/>
          <w:szCs w:val="24"/>
        </w:rPr>
        <w:t xml:space="preserve">Данные количественного учёта особей </w:t>
      </w:r>
      <w:r w:rsidRPr="002A29AB">
        <w:rPr>
          <w:rFonts w:ascii="Times New Roman" w:hAnsi="Times New Roman" w:cs="Times New Roman"/>
          <w:b/>
          <w:sz w:val="24"/>
          <w:szCs w:val="24"/>
        </w:rPr>
        <w:t>лаготиса уральского</w:t>
      </w:r>
    </w:p>
    <w:p w:rsidR="00F763B7" w:rsidRPr="00D636D1" w:rsidRDefault="00F763B7" w:rsidP="002A29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9AB">
        <w:rPr>
          <w:rFonts w:ascii="Times New Roman" w:hAnsi="Times New Roman" w:cs="Times New Roman"/>
          <w:b/>
          <w:sz w:val="24"/>
          <w:szCs w:val="24"/>
        </w:rPr>
        <w:t xml:space="preserve">в обследованных биотопах </w:t>
      </w:r>
      <w:r w:rsidRPr="002A29AB">
        <w:rPr>
          <w:rFonts w:ascii="Times New Roman" w:eastAsia="Calibri" w:hAnsi="Times New Roman" w:cs="Times New Roman"/>
          <w:b/>
          <w:sz w:val="24"/>
          <w:szCs w:val="24"/>
        </w:rPr>
        <w:t>Вишерско</w:t>
      </w:r>
      <w:r w:rsidRPr="002A29AB">
        <w:rPr>
          <w:rFonts w:ascii="Times New Roman" w:hAnsi="Times New Roman" w:cs="Times New Roman"/>
          <w:b/>
          <w:sz w:val="24"/>
          <w:szCs w:val="24"/>
        </w:rPr>
        <w:t>го заповедника</w:t>
      </w:r>
      <w:r w:rsidRPr="002A29AB">
        <w:rPr>
          <w:rFonts w:ascii="Times New Roman" w:eastAsia="Calibri" w:hAnsi="Times New Roman" w:cs="Times New Roman"/>
          <w:b/>
          <w:sz w:val="24"/>
          <w:szCs w:val="24"/>
        </w:rPr>
        <w:t xml:space="preserve"> (201</w:t>
      </w:r>
      <w:r w:rsidRPr="002A29AB">
        <w:rPr>
          <w:rFonts w:ascii="Times New Roman" w:hAnsi="Times New Roman" w:cs="Times New Roman"/>
          <w:b/>
          <w:sz w:val="24"/>
          <w:szCs w:val="24"/>
        </w:rPr>
        <w:t>2</w:t>
      </w:r>
      <w:r w:rsidRPr="002A29AB">
        <w:rPr>
          <w:rFonts w:ascii="Times New Roman" w:eastAsia="Calibri" w:hAnsi="Times New Roman" w:cs="Times New Roman"/>
          <w:b/>
          <w:sz w:val="24"/>
          <w:szCs w:val="24"/>
        </w:rPr>
        <w:t xml:space="preserve"> г.)</w:t>
      </w:r>
    </w:p>
    <w:tbl>
      <w:tblPr>
        <w:tblStyle w:val="af"/>
        <w:tblW w:w="5000" w:type="pct"/>
        <w:tblLayout w:type="fixed"/>
        <w:tblLook w:val="0420"/>
      </w:tblPr>
      <w:tblGrid>
        <w:gridCol w:w="668"/>
        <w:gridCol w:w="988"/>
        <w:gridCol w:w="67"/>
        <w:gridCol w:w="1116"/>
        <w:gridCol w:w="67"/>
        <w:gridCol w:w="921"/>
        <w:gridCol w:w="62"/>
        <w:gridCol w:w="785"/>
        <w:gridCol w:w="67"/>
        <w:gridCol w:w="845"/>
        <w:gridCol w:w="704"/>
        <w:gridCol w:w="135"/>
        <w:gridCol w:w="712"/>
        <w:gridCol w:w="99"/>
        <w:gridCol w:w="567"/>
        <w:gridCol w:w="43"/>
        <w:gridCol w:w="803"/>
        <w:gridCol w:w="140"/>
        <w:gridCol w:w="575"/>
      </w:tblGrid>
      <w:tr w:rsidR="00F763B7" w:rsidRPr="00D636D1" w:rsidTr="00F763B7">
        <w:trPr>
          <w:trHeight w:val="555"/>
        </w:trPr>
        <w:tc>
          <w:tcPr>
            <w:tcW w:w="356" w:type="pct"/>
            <w:vMerge w:val="restart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№</w:t>
            </w:r>
          </w:p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Лока-литета</w:t>
            </w:r>
          </w:p>
        </w:tc>
        <w:tc>
          <w:tcPr>
            <w:tcW w:w="527" w:type="pct"/>
            <w:vMerge w:val="restart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  <w:vertAlign w:val="superscript"/>
              </w:rPr>
            </w:pPr>
            <w:r w:rsidRPr="00D636D1">
              <w:rPr>
                <w:sz w:val="24"/>
                <w:szCs w:val="24"/>
              </w:rPr>
              <w:t>Площадь локали-тета, м</w:t>
            </w:r>
            <w:r w:rsidRPr="00D636D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32" w:type="pct"/>
            <w:gridSpan w:val="2"/>
            <w:vMerge w:val="restart"/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Числен-ность особей, экз.</w:t>
            </w:r>
          </w:p>
        </w:tc>
        <w:tc>
          <w:tcPr>
            <w:tcW w:w="1843" w:type="pct"/>
            <w:gridSpan w:val="7"/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  <w:vertAlign w:val="superscript"/>
              </w:rPr>
            </w:pPr>
            <w:r w:rsidRPr="00D636D1">
              <w:rPr>
                <w:sz w:val="24"/>
                <w:szCs w:val="24"/>
              </w:rPr>
              <w:t>Плотность, особей/м</w:t>
            </w:r>
            <w:r w:rsidRPr="00D636D1">
              <w:rPr>
                <w:sz w:val="24"/>
                <w:szCs w:val="24"/>
                <w:vertAlign w:val="superscript"/>
              </w:rPr>
              <w:t>2</w:t>
            </w:r>
          </w:p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pct"/>
            <w:gridSpan w:val="5"/>
            <w:vMerge w:val="restart"/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Количество генеративных особей</w:t>
            </w:r>
          </w:p>
        </w:tc>
        <w:tc>
          <w:tcPr>
            <w:tcW w:w="812" w:type="pct"/>
            <w:gridSpan w:val="3"/>
            <w:vMerge w:val="restart"/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Количество вегетативных особей</w:t>
            </w:r>
          </w:p>
        </w:tc>
      </w:tr>
      <w:tr w:rsidR="00F763B7" w:rsidRPr="00D636D1" w:rsidTr="00F763B7">
        <w:trPr>
          <w:trHeight w:val="555"/>
        </w:trPr>
        <w:tc>
          <w:tcPr>
            <w:tcW w:w="356" w:type="pct"/>
            <w:vMerge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gridSpan w:val="2"/>
            <w:vMerge/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pct"/>
            <w:gridSpan w:val="2"/>
            <w:vMerge w:val="restart"/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сред. по локали-тету</w:t>
            </w:r>
          </w:p>
        </w:tc>
        <w:tc>
          <w:tcPr>
            <w:tcW w:w="1315" w:type="pct"/>
            <w:gridSpan w:val="5"/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Категории плотности (занимаемая площадь, м</w:t>
            </w:r>
            <w:r w:rsidRPr="00D636D1">
              <w:rPr>
                <w:sz w:val="24"/>
                <w:szCs w:val="24"/>
                <w:vertAlign w:val="superscript"/>
              </w:rPr>
              <w:t>2</w:t>
            </w:r>
            <w:r w:rsidRPr="00D636D1">
              <w:rPr>
                <w:sz w:val="24"/>
                <w:szCs w:val="24"/>
              </w:rPr>
              <w:t>)</w:t>
            </w:r>
          </w:p>
        </w:tc>
        <w:tc>
          <w:tcPr>
            <w:tcW w:w="831" w:type="pct"/>
            <w:gridSpan w:val="5"/>
            <w:vMerge/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pct"/>
            <w:gridSpan w:val="3"/>
            <w:vMerge/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pct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8" w:type="pct"/>
            <w:gridSpan w:val="2"/>
            <w:vMerge/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мин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сред</w:t>
            </w:r>
          </w:p>
        </w:tc>
        <w:tc>
          <w:tcPr>
            <w:tcW w:w="376" w:type="pct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макс</w:t>
            </w:r>
          </w:p>
        </w:tc>
        <w:tc>
          <w:tcPr>
            <w:tcW w:w="452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экз.</w:t>
            </w:r>
          </w:p>
        </w:tc>
        <w:tc>
          <w:tcPr>
            <w:tcW w:w="379" w:type="pct"/>
            <w:gridSpan w:val="3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%</w:t>
            </w:r>
          </w:p>
        </w:tc>
        <w:tc>
          <w:tcPr>
            <w:tcW w:w="429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экз.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%</w:t>
            </w:r>
          </w:p>
        </w:tc>
      </w:tr>
      <w:tr w:rsidR="00F763B7" w:rsidRPr="00D636D1" w:rsidTr="00F763B7">
        <w:tc>
          <w:tcPr>
            <w:tcW w:w="5000" w:type="pct"/>
            <w:gridSpan w:val="19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Северо-западный отрог хр. Молебный Камень (гора Пыпка-Нёл)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4" w:type="pct"/>
            <w:gridSpan w:val="18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ind w:left="311" w:firstLine="194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Разреженное кустарничковое  берёзовое криволесье</w:t>
            </w:r>
            <w:r w:rsidRPr="00D636D1">
              <w:rPr>
                <w:sz w:val="24"/>
                <w:szCs w:val="24"/>
              </w:rPr>
              <w:t xml:space="preserve">,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 830 м 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32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468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 xml:space="preserve">14,6  </w:t>
            </w:r>
          </w:p>
        </w:tc>
        <w:tc>
          <w:tcPr>
            <w:tcW w:w="488" w:type="pct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 (18)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16 (9)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54 (5)</w:t>
            </w:r>
          </w:p>
        </w:tc>
        <w:tc>
          <w:tcPr>
            <w:tcW w:w="380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200</w:t>
            </w:r>
          </w:p>
        </w:tc>
        <w:tc>
          <w:tcPr>
            <w:tcW w:w="379" w:type="pct"/>
            <w:gridSpan w:val="3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43</w:t>
            </w:r>
          </w:p>
        </w:tc>
        <w:tc>
          <w:tcPr>
            <w:tcW w:w="429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268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57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4" w:type="pct"/>
            <w:gridSpan w:val="18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ind w:firstLine="505"/>
              <w:rPr>
                <w:b/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Мелкотравный  горно-пустошный луг среди</w:t>
            </w:r>
          </w:p>
          <w:p w:rsidR="00F763B7" w:rsidRPr="00D636D1" w:rsidRDefault="00F763B7" w:rsidP="00F763B7">
            <w:pPr>
              <w:ind w:firstLine="505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разреженного берёзового криволесья</w:t>
            </w:r>
            <w:r w:rsidRPr="00D636D1">
              <w:rPr>
                <w:sz w:val="24"/>
                <w:szCs w:val="24"/>
              </w:rPr>
              <w:t xml:space="preserve">,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 865 м   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986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 xml:space="preserve"> 12998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13,2</w:t>
            </w:r>
          </w:p>
        </w:tc>
        <w:tc>
          <w:tcPr>
            <w:tcW w:w="488" w:type="pct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10(854)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46(90)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108 (3)</w:t>
            </w:r>
          </w:p>
        </w:tc>
        <w:tc>
          <w:tcPr>
            <w:tcW w:w="380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4480</w:t>
            </w:r>
          </w:p>
        </w:tc>
        <w:tc>
          <w:tcPr>
            <w:tcW w:w="379" w:type="pct"/>
            <w:gridSpan w:val="3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34,5</w:t>
            </w:r>
          </w:p>
        </w:tc>
        <w:tc>
          <w:tcPr>
            <w:tcW w:w="429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8518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65,5</w:t>
            </w:r>
          </w:p>
        </w:tc>
      </w:tr>
      <w:tr w:rsidR="00F763B7" w:rsidRPr="00D636D1" w:rsidTr="00F763B7">
        <w:tc>
          <w:tcPr>
            <w:tcW w:w="5000" w:type="pct"/>
            <w:gridSpan w:val="19"/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  <w:p w:rsidR="00F763B7" w:rsidRPr="00D636D1" w:rsidRDefault="00F763B7" w:rsidP="00F763B7">
            <w:pPr>
              <w:ind w:firstLine="431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Хр. Муравьиный Камень, южная часть (плато к северу от Высоты 1027,7 )</w:t>
            </w:r>
          </w:p>
        </w:tc>
      </w:tr>
      <w:tr w:rsidR="00F763B7" w:rsidRPr="00D636D1" w:rsidTr="00F763B7">
        <w:tc>
          <w:tcPr>
            <w:tcW w:w="5000" w:type="pct"/>
            <w:gridSpan w:val="19"/>
          </w:tcPr>
          <w:p w:rsidR="00F763B7" w:rsidRPr="00D636D1" w:rsidRDefault="00F763B7" w:rsidP="00F763B7">
            <w:pPr>
              <w:ind w:firstLine="1173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Кустарничково-моховая тундра на водотоке</w:t>
            </w:r>
            <w:r w:rsidRPr="00D636D1">
              <w:rPr>
                <w:sz w:val="24"/>
                <w:szCs w:val="24"/>
              </w:rPr>
              <w:t xml:space="preserve">,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 911 м 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57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898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15,6</w:t>
            </w:r>
          </w:p>
        </w:tc>
        <w:tc>
          <w:tcPr>
            <w:tcW w:w="452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0 (8)</w:t>
            </w:r>
          </w:p>
        </w:tc>
        <w:tc>
          <w:tcPr>
            <w:tcW w:w="487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16 (45)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46 (4)</w:t>
            </w:r>
          </w:p>
        </w:tc>
        <w:tc>
          <w:tcPr>
            <w:tcW w:w="380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335</w:t>
            </w:r>
          </w:p>
        </w:tc>
        <w:tc>
          <w:tcPr>
            <w:tcW w:w="379" w:type="pct"/>
            <w:gridSpan w:val="3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37</w:t>
            </w:r>
          </w:p>
        </w:tc>
        <w:tc>
          <w:tcPr>
            <w:tcW w:w="429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563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63</w:t>
            </w:r>
          </w:p>
        </w:tc>
      </w:tr>
      <w:tr w:rsidR="00F763B7" w:rsidRPr="00D636D1" w:rsidTr="00F763B7">
        <w:tc>
          <w:tcPr>
            <w:tcW w:w="5000" w:type="pct"/>
            <w:gridSpan w:val="19"/>
          </w:tcPr>
          <w:p w:rsidR="00F763B7" w:rsidRPr="00D636D1" w:rsidRDefault="00F763B7" w:rsidP="00F763B7">
            <w:pPr>
              <w:ind w:firstLine="1173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Травяно-моховая тундра с мочажинами</w:t>
            </w:r>
            <w:r w:rsidRPr="00D636D1">
              <w:rPr>
                <w:sz w:val="24"/>
                <w:szCs w:val="24"/>
              </w:rPr>
              <w:t xml:space="preserve">,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 933 м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68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1090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16,0</w:t>
            </w:r>
          </w:p>
        </w:tc>
        <w:tc>
          <w:tcPr>
            <w:tcW w:w="488" w:type="pct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14 (49)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20 (15)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26 (4)</w:t>
            </w:r>
          </w:p>
        </w:tc>
        <w:tc>
          <w:tcPr>
            <w:tcW w:w="380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140</w:t>
            </w:r>
          </w:p>
        </w:tc>
        <w:tc>
          <w:tcPr>
            <w:tcW w:w="379" w:type="pct"/>
            <w:gridSpan w:val="3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13</w:t>
            </w:r>
          </w:p>
        </w:tc>
        <w:tc>
          <w:tcPr>
            <w:tcW w:w="429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950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87</w:t>
            </w:r>
          </w:p>
        </w:tc>
      </w:tr>
      <w:tr w:rsidR="00F763B7" w:rsidRPr="00D636D1" w:rsidTr="00F763B7">
        <w:tc>
          <w:tcPr>
            <w:tcW w:w="5000" w:type="pct"/>
            <w:gridSpan w:val="19"/>
          </w:tcPr>
          <w:p w:rsidR="00F763B7" w:rsidRPr="00D636D1" w:rsidRDefault="00F763B7" w:rsidP="00F763B7">
            <w:pPr>
              <w:ind w:firstLine="1173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Влажная травяно-моховая тундра</w:t>
            </w:r>
            <w:r w:rsidRPr="00D636D1">
              <w:rPr>
                <w:sz w:val="24"/>
                <w:szCs w:val="24"/>
              </w:rPr>
              <w:t xml:space="preserve">,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 935 м  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5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725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16426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22,7</w:t>
            </w:r>
          </w:p>
        </w:tc>
        <w:tc>
          <w:tcPr>
            <w:tcW w:w="454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11(373)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36(284)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48 (41)</w:t>
            </w:r>
          </w:p>
        </w:tc>
        <w:tc>
          <w:tcPr>
            <w:tcW w:w="380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3900</w:t>
            </w:r>
          </w:p>
        </w:tc>
        <w:tc>
          <w:tcPr>
            <w:tcW w:w="356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24</w:t>
            </w:r>
          </w:p>
        </w:tc>
        <w:tc>
          <w:tcPr>
            <w:tcW w:w="452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12526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76</w:t>
            </w:r>
          </w:p>
        </w:tc>
      </w:tr>
      <w:tr w:rsidR="00F763B7" w:rsidRPr="00D636D1" w:rsidTr="00F763B7">
        <w:tc>
          <w:tcPr>
            <w:tcW w:w="5000" w:type="pct"/>
            <w:gridSpan w:val="19"/>
          </w:tcPr>
          <w:p w:rsidR="00F763B7" w:rsidRPr="00D636D1" w:rsidRDefault="00F763B7" w:rsidP="00F763B7">
            <w:pPr>
              <w:ind w:firstLine="1173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Горно-тундровый луг с густым травостоем</w:t>
            </w:r>
            <w:r w:rsidRPr="00D636D1">
              <w:rPr>
                <w:sz w:val="24"/>
                <w:szCs w:val="24"/>
              </w:rPr>
              <w:t xml:space="preserve">,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=935 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325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975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3,0</w:t>
            </w:r>
          </w:p>
        </w:tc>
        <w:tc>
          <w:tcPr>
            <w:tcW w:w="454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 (20)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 (300)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8 (5)</w:t>
            </w:r>
          </w:p>
        </w:tc>
        <w:tc>
          <w:tcPr>
            <w:tcW w:w="380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322</w:t>
            </w:r>
          </w:p>
        </w:tc>
        <w:tc>
          <w:tcPr>
            <w:tcW w:w="379" w:type="pct"/>
            <w:gridSpan w:val="3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33</w:t>
            </w:r>
          </w:p>
        </w:tc>
        <w:tc>
          <w:tcPr>
            <w:tcW w:w="504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653</w:t>
            </w:r>
          </w:p>
        </w:tc>
        <w:tc>
          <w:tcPr>
            <w:tcW w:w="308" w:type="pct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67</w:t>
            </w:r>
          </w:p>
        </w:tc>
      </w:tr>
      <w:tr w:rsidR="00F763B7" w:rsidRPr="00D636D1" w:rsidTr="00F763B7">
        <w:tc>
          <w:tcPr>
            <w:tcW w:w="5000" w:type="pct"/>
            <w:gridSpan w:val="19"/>
            <w:tcMar>
              <w:left w:w="0" w:type="dxa"/>
              <w:right w:w="0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  <w:p w:rsidR="00F763B7" w:rsidRPr="00D636D1" w:rsidRDefault="00F763B7" w:rsidP="00F763B7">
            <w:pPr>
              <w:ind w:firstLine="5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Юго-западный отрог хр. Молебный Камень(гора Хомги-Нёл, северное плечо)</w:t>
            </w:r>
          </w:p>
        </w:tc>
      </w:tr>
      <w:tr w:rsidR="00F763B7" w:rsidRPr="00D636D1" w:rsidTr="00F763B7">
        <w:tc>
          <w:tcPr>
            <w:tcW w:w="5000" w:type="pct"/>
            <w:gridSpan w:val="19"/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ind w:firstLine="686"/>
              <w:rPr>
                <w:b/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 xml:space="preserve">Кустарничково-моховая тундра с временными водоёмами </w:t>
            </w:r>
          </w:p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в мерзлотных пятнах</w:t>
            </w:r>
            <w:r w:rsidRPr="00D636D1">
              <w:rPr>
                <w:sz w:val="24"/>
                <w:szCs w:val="24"/>
              </w:rPr>
              <w:t xml:space="preserve">,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 930м   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7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104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1132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10,9</w:t>
            </w:r>
          </w:p>
        </w:tc>
        <w:tc>
          <w:tcPr>
            <w:tcW w:w="454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 (51)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 (18)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57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26 (35)</w:t>
            </w:r>
          </w:p>
        </w:tc>
        <w:tc>
          <w:tcPr>
            <w:tcW w:w="433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513</w:t>
            </w:r>
          </w:p>
        </w:tc>
        <w:tc>
          <w:tcPr>
            <w:tcW w:w="326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45</w:t>
            </w:r>
          </w:p>
        </w:tc>
        <w:tc>
          <w:tcPr>
            <w:tcW w:w="429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619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55</w:t>
            </w:r>
          </w:p>
        </w:tc>
      </w:tr>
      <w:tr w:rsidR="00F763B7" w:rsidRPr="00D636D1" w:rsidTr="00F763B7">
        <w:tc>
          <w:tcPr>
            <w:tcW w:w="5000" w:type="pct"/>
            <w:gridSpan w:val="19"/>
          </w:tcPr>
          <w:p w:rsidR="00F763B7" w:rsidRPr="00D636D1" w:rsidRDefault="00F763B7" w:rsidP="00F763B7">
            <w:pPr>
              <w:ind w:firstLine="606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Каменисто-лишайниковая тундра с мерзлотными пятнами</w:t>
            </w:r>
            <w:r w:rsidRPr="00D636D1">
              <w:rPr>
                <w:sz w:val="24"/>
                <w:szCs w:val="24"/>
              </w:rPr>
              <w:t xml:space="preserve">,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 990 м  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8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1700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196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0,1</w:t>
            </w:r>
          </w:p>
        </w:tc>
        <w:tc>
          <w:tcPr>
            <w:tcW w:w="454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0 (9)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0,06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 (16)</w:t>
            </w:r>
          </w:p>
        </w:tc>
        <w:tc>
          <w:tcPr>
            <w:tcW w:w="433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46</w:t>
            </w:r>
          </w:p>
        </w:tc>
        <w:tc>
          <w:tcPr>
            <w:tcW w:w="326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23</w:t>
            </w:r>
          </w:p>
        </w:tc>
        <w:tc>
          <w:tcPr>
            <w:tcW w:w="429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150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77</w:t>
            </w:r>
          </w:p>
        </w:tc>
      </w:tr>
      <w:tr w:rsidR="00F763B7" w:rsidRPr="00D636D1" w:rsidTr="00F763B7">
        <w:tc>
          <w:tcPr>
            <w:tcW w:w="5000" w:type="pct"/>
            <w:gridSpan w:val="19"/>
          </w:tcPr>
          <w:p w:rsidR="00F763B7" w:rsidRPr="00D636D1" w:rsidRDefault="00F763B7" w:rsidP="00F763B7">
            <w:pPr>
              <w:ind w:firstLine="606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Травяно-моховая тундра</w:t>
            </w:r>
            <w:r w:rsidRPr="00D636D1">
              <w:rPr>
                <w:sz w:val="24"/>
                <w:szCs w:val="24"/>
              </w:rPr>
              <w:t xml:space="preserve">,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 900 м  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9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80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1630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20,4</w:t>
            </w:r>
          </w:p>
        </w:tc>
        <w:tc>
          <w:tcPr>
            <w:tcW w:w="454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12 (10)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28 (47)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100 (3)</w:t>
            </w:r>
          </w:p>
        </w:tc>
        <w:tc>
          <w:tcPr>
            <w:tcW w:w="433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390</w:t>
            </w:r>
          </w:p>
        </w:tc>
        <w:tc>
          <w:tcPr>
            <w:tcW w:w="326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24</w:t>
            </w:r>
          </w:p>
        </w:tc>
        <w:tc>
          <w:tcPr>
            <w:tcW w:w="429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1240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76</w:t>
            </w:r>
          </w:p>
        </w:tc>
      </w:tr>
      <w:tr w:rsidR="00F763B7" w:rsidRPr="00D636D1" w:rsidTr="00F763B7">
        <w:tc>
          <w:tcPr>
            <w:tcW w:w="5000" w:type="pct"/>
            <w:gridSpan w:val="19"/>
          </w:tcPr>
          <w:p w:rsidR="00F763B7" w:rsidRPr="00D636D1" w:rsidRDefault="00F763B7" w:rsidP="00F763B7">
            <w:pPr>
              <w:ind w:firstLine="606"/>
              <w:rPr>
                <w:sz w:val="24"/>
                <w:szCs w:val="24"/>
              </w:rPr>
            </w:pPr>
            <w:r w:rsidRPr="00D636D1">
              <w:rPr>
                <w:b/>
                <w:sz w:val="24"/>
                <w:szCs w:val="24"/>
              </w:rPr>
              <w:t>Горно-пустошный луг среди разреженного берёзового криволесья</w:t>
            </w:r>
            <w:r w:rsidRPr="00D636D1">
              <w:rPr>
                <w:sz w:val="24"/>
                <w:szCs w:val="24"/>
              </w:rPr>
              <w:t xml:space="preserve">,  </w:t>
            </w:r>
            <w:r w:rsidRPr="00D636D1">
              <w:rPr>
                <w:sz w:val="24"/>
                <w:szCs w:val="24"/>
                <w:lang w:val="en-US"/>
              </w:rPr>
              <w:t>alt</w:t>
            </w:r>
            <w:r w:rsidRPr="00D636D1">
              <w:rPr>
                <w:sz w:val="24"/>
                <w:szCs w:val="24"/>
              </w:rPr>
              <w:t xml:space="preserve"> = 860 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</w:t>
            </w: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105</w:t>
            </w:r>
          </w:p>
        </w:tc>
        <w:tc>
          <w:tcPr>
            <w:tcW w:w="632" w:type="pct"/>
            <w:gridSpan w:val="2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1745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16,6</w:t>
            </w:r>
          </w:p>
        </w:tc>
        <w:tc>
          <w:tcPr>
            <w:tcW w:w="454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 (16)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16 (76)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42 (11)</w:t>
            </w:r>
          </w:p>
        </w:tc>
        <w:tc>
          <w:tcPr>
            <w:tcW w:w="433" w:type="pct"/>
            <w:gridSpan w:val="2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608</w:t>
            </w:r>
          </w:p>
        </w:tc>
        <w:tc>
          <w:tcPr>
            <w:tcW w:w="326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35</w:t>
            </w:r>
          </w:p>
        </w:tc>
        <w:tc>
          <w:tcPr>
            <w:tcW w:w="429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1137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65</w:t>
            </w:r>
          </w:p>
        </w:tc>
      </w:tr>
      <w:tr w:rsidR="00F763B7" w:rsidRPr="00D636D1" w:rsidTr="00F763B7">
        <w:tc>
          <w:tcPr>
            <w:tcW w:w="356" w:type="pct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gridSpan w:val="2"/>
            <w:tcBorders>
              <w:left w:val="single" w:sz="4" w:space="0" w:color="auto"/>
            </w:tcBorders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636D1">
              <w:rPr>
                <w:b/>
                <w:bCs/>
                <w:color w:val="000000"/>
                <w:sz w:val="24"/>
                <w:szCs w:val="24"/>
              </w:rPr>
              <w:t>4182</w:t>
            </w:r>
          </w:p>
        </w:tc>
        <w:tc>
          <w:tcPr>
            <w:tcW w:w="632" w:type="pct"/>
            <w:gridSpan w:val="2"/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636D1">
              <w:rPr>
                <w:b/>
                <w:bCs/>
                <w:color w:val="000000"/>
                <w:sz w:val="24"/>
                <w:szCs w:val="24"/>
              </w:rPr>
              <w:t>37 558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636D1">
              <w:rPr>
                <w:b/>
                <w:bCs/>
                <w:color w:val="000000"/>
                <w:sz w:val="24"/>
                <w:szCs w:val="24"/>
              </w:rPr>
              <w:t>9,0</w:t>
            </w:r>
          </w:p>
        </w:tc>
        <w:tc>
          <w:tcPr>
            <w:tcW w:w="454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8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3" w:type="pct"/>
            <w:gridSpan w:val="2"/>
            <w:tcBorders>
              <w:right w:val="single" w:sz="4" w:space="0" w:color="auto"/>
            </w:tcBorders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636D1">
              <w:rPr>
                <w:b/>
                <w:bCs/>
                <w:color w:val="000000"/>
                <w:sz w:val="24"/>
                <w:szCs w:val="24"/>
              </w:rPr>
              <w:t>10934</w:t>
            </w:r>
          </w:p>
        </w:tc>
        <w:tc>
          <w:tcPr>
            <w:tcW w:w="326" w:type="pct"/>
            <w:gridSpan w:val="2"/>
            <w:tcBorders>
              <w:left w:val="single" w:sz="4" w:space="0" w:color="auto"/>
            </w:tcBorders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636D1">
              <w:rPr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9" w:type="pct"/>
            <w:tcBorders>
              <w:right w:val="single" w:sz="4" w:space="0" w:color="auto"/>
            </w:tcBorders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636D1">
              <w:rPr>
                <w:b/>
                <w:bCs/>
                <w:color w:val="000000"/>
                <w:sz w:val="24"/>
                <w:szCs w:val="24"/>
              </w:rPr>
              <w:t>26624</w:t>
            </w:r>
          </w:p>
        </w:tc>
        <w:tc>
          <w:tcPr>
            <w:tcW w:w="383" w:type="pct"/>
            <w:gridSpan w:val="2"/>
            <w:tcBorders>
              <w:left w:val="single" w:sz="4" w:space="0" w:color="auto"/>
            </w:tcBorders>
            <w:vAlign w:val="bottom"/>
          </w:tcPr>
          <w:p w:rsidR="00F763B7" w:rsidRPr="00D636D1" w:rsidRDefault="00F763B7" w:rsidP="00F763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636D1">
              <w:rPr>
                <w:b/>
                <w:bCs/>
                <w:color w:val="000000"/>
                <w:sz w:val="24"/>
                <w:szCs w:val="24"/>
              </w:rPr>
              <w:t>71</w:t>
            </w:r>
          </w:p>
        </w:tc>
      </w:tr>
    </w:tbl>
    <w:p w:rsidR="00F763B7" w:rsidRPr="00D636D1" w:rsidRDefault="00F763B7" w:rsidP="00F763B7">
      <w:pPr>
        <w:pStyle w:val="af6"/>
        <w:ind w:left="0" w:firstLine="851"/>
        <w:jc w:val="both"/>
      </w:pP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>Распределение особей внутри ценозов неравномерное. Они образуют более или менее плотные скопления - локусы, чередующиеся с участками, где они полностью отсутствуют или с единичными особями. Отмечено два локуса (в локалитетах 2 и 9) с исключительно высокой  плотностью (до 100-108 особей на кв.м) площадью по 3 кв.м. каждый (0,14% от общей учётной площади), при этом все особи в них находятся в вегетативном состоянии. Последние, в зависимости от своего возраста (ювенильные, имматурные, виргинильные), имеют вид в разной степени олиственных прикорневых розеток.</w:t>
      </w: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>Локусы с высокой плотностью (от 40 особей на кв.м и выше) отмечены на площади 211 кв.м (5% от общей учётной площади).</w:t>
      </w: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lastRenderedPageBreak/>
        <w:t>Локусы со средней плотностью (от 11 до 40 особей на кв.м) занимают в общей сложности 1226 кв.м (29,3% от всей учётной площади).</w:t>
      </w: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>Наибольшую площадь 2515 кв.м (60,2% от учётной площади занимают локусы с минимальной (0,06 – 10 особей на кв.м) плотностью.</w:t>
      </w: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 xml:space="preserve">На 224 кв.м (около 5% учётной площади) растения лаготиса отсутствуют. </w:t>
      </w: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 xml:space="preserve">Во всех ценопопуляциях преобладают вегетативные особи. Количество их варьирует от 55 до 90%. </w:t>
      </w: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>Наиболее благоприятными для произрастания лаготиса являются влажные травяно-моховые тундры, где плотность особей в ценопопуляциях колеблется в пределах 16 – 44 особей на кв.м, а также подгольцовые горные пустоши и горно-пустошные луга среди разреженного криволесья, где плотность варьирует от 13,2 до 16,8 особей на кв.м. Наименее благоприятны каменистые тундры, где плотность особей - на уровне 0,1 на кв.м (локалитет 8) и горно-тундровые луга с густым травостоем (3 особи на кв.м, локалитет 6).</w:t>
      </w:r>
    </w:p>
    <w:p w:rsidR="00F763B7" w:rsidRPr="00D636D1" w:rsidRDefault="00F763B7" w:rsidP="00F763B7">
      <w:pPr>
        <w:pStyle w:val="af6"/>
        <w:ind w:left="0"/>
        <w:jc w:val="both"/>
      </w:pPr>
      <w:r w:rsidRPr="00D636D1">
        <w:t xml:space="preserve">Средние значения плотности особей в разных типах биоценозов приведены в таблице </w:t>
      </w:r>
      <w:r w:rsidR="002A29AB">
        <w:t>7.6.</w:t>
      </w:r>
    </w:p>
    <w:p w:rsidR="00F763B7" w:rsidRDefault="00F763B7" w:rsidP="00F763B7">
      <w:pPr>
        <w:spacing w:after="0"/>
        <w:jc w:val="right"/>
        <w:rPr>
          <w:rFonts w:ascii="Times New Roman" w:eastAsia="Calibri" w:hAnsi="Times New Roman" w:cs="Times New Roman"/>
        </w:rPr>
      </w:pPr>
    </w:p>
    <w:p w:rsidR="00F763B7" w:rsidRPr="002A29AB" w:rsidRDefault="00F763B7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A29AB">
        <w:rPr>
          <w:rFonts w:ascii="Times New Roman" w:eastAsia="Calibri" w:hAnsi="Times New Roman" w:cs="Times New Roman"/>
          <w:b/>
          <w:sz w:val="24"/>
          <w:szCs w:val="24"/>
        </w:rPr>
        <w:t xml:space="preserve">Таблица </w:t>
      </w:r>
      <w:r w:rsidR="002A29AB" w:rsidRPr="002A29AB">
        <w:rPr>
          <w:rFonts w:ascii="Times New Roman" w:eastAsia="Calibri" w:hAnsi="Times New Roman" w:cs="Times New Roman"/>
          <w:b/>
          <w:sz w:val="24"/>
          <w:szCs w:val="24"/>
        </w:rPr>
        <w:t>7.6.</w:t>
      </w:r>
    </w:p>
    <w:p w:rsidR="00F763B7" w:rsidRPr="002A29AB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29AB">
        <w:rPr>
          <w:rFonts w:ascii="Times New Roman" w:eastAsia="Calibri" w:hAnsi="Times New Roman" w:cs="Times New Roman"/>
          <w:b/>
          <w:sz w:val="24"/>
          <w:szCs w:val="24"/>
        </w:rPr>
        <w:t>Плотность особей по биотопам (биоценозам)</w:t>
      </w:r>
    </w:p>
    <w:tbl>
      <w:tblPr>
        <w:tblStyle w:val="af"/>
        <w:tblW w:w="0" w:type="auto"/>
        <w:jc w:val="center"/>
        <w:tblInd w:w="360" w:type="dxa"/>
        <w:tblLook w:val="04A0"/>
      </w:tblPr>
      <w:tblGrid>
        <w:gridCol w:w="1047"/>
        <w:gridCol w:w="3841"/>
        <w:gridCol w:w="1021"/>
        <w:gridCol w:w="1545"/>
        <w:gridCol w:w="1756"/>
      </w:tblGrid>
      <w:tr w:rsidR="00F763B7" w:rsidRPr="00D636D1" w:rsidTr="00F763B7">
        <w:trPr>
          <w:trHeight w:val="255"/>
          <w:jc w:val="center"/>
        </w:trPr>
        <w:tc>
          <w:tcPr>
            <w:tcW w:w="1047" w:type="dxa"/>
            <w:vMerge w:val="restart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№ биотопа</w:t>
            </w:r>
          </w:p>
        </w:tc>
        <w:tc>
          <w:tcPr>
            <w:tcW w:w="3842" w:type="dxa"/>
            <w:vMerge w:val="restart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Наименование  биотопа</w:t>
            </w:r>
          </w:p>
        </w:tc>
        <w:tc>
          <w:tcPr>
            <w:tcW w:w="4322" w:type="dxa"/>
            <w:gridSpan w:val="3"/>
            <w:tcBorders>
              <w:bottom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  <w:vertAlign w:val="superscript"/>
              </w:rPr>
            </w:pPr>
            <w:r w:rsidRPr="00D636D1">
              <w:rPr>
                <w:sz w:val="24"/>
                <w:szCs w:val="24"/>
              </w:rPr>
              <w:t>Плотность, особей</w:t>
            </w:r>
            <w:r w:rsidRPr="00D636D1">
              <w:rPr>
                <w:b/>
                <w:sz w:val="24"/>
                <w:szCs w:val="24"/>
              </w:rPr>
              <w:t>/</w:t>
            </w:r>
            <w:r w:rsidRPr="00D636D1">
              <w:rPr>
                <w:sz w:val="24"/>
                <w:szCs w:val="24"/>
              </w:rPr>
              <w:t>м</w:t>
            </w:r>
            <w:r w:rsidRPr="00D636D1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F763B7" w:rsidRPr="00D636D1" w:rsidTr="00F763B7">
        <w:trPr>
          <w:trHeight w:val="285"/>
          <w:jc w:val="center"/>
        </w:trPr>
        <w:tc>
          <w:tcPr>
            <w:tcW w:w="1047" w:type="dxa"/>
            <w:vMerge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2" w:type="dxa"/>
            <w:vMerge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средняя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мин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макс</w:t>
            </w:r>
          </w:p>
        </w:tc>
      </w:tr>
      <w:tr w:rsidR="00F763B7" w:rsidRPr="00D636D1" w:rsidTr="00F763B7">
        <w:trPr>
          <w:jc w:val="center"/>
        </w:trPr>
        <w:tc>
          <w:tcPr>
            <w:tcW w:w="1047" w:type="dxa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</w:t>
            </w:r>
          </w:p>
        </w:tc>
        <w:tc>
          <w:tcPr>
            <w:tcW w:w="3842" w:type="dxa"/>
          </w:tcPr>
          <w:p w:rsidR="00F763B7" w:rsidRPr="00D636D1" w:rsidRDefault="00F763B7" w:rsidP="00F763B7">
            <w:pPr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Берёзовое криволесье</w:t>
            </w:r>
          </w:p>
          <w:p w:rsidR="00F763B7" w:rsidRPr="00D636D1" w:rsidRDefault="00F763B7" w:rsidP="00F763B7">
            <w:pPr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14,6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54</w:t>
            </w:r>
          </w:p>
        </w:tc>
      </w:tr>
      <w:tr w:rsidR="00F763B7" w:rsidRPr="00D636D1" w:rsidTr="00F763B7">
        <w:trPr>
          <w:jc w:val="center"/>
        </w:trPr>
        <w:tc>
          <w:tcPr>
            <w:tcW w:w="1047" w:type="dxa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2</w:t>
            </w:r>
          </w:p>
        </w:tc>
        <w:tc>
          <w:tcPr>
            <w:tcW w:w="3842" w:type="dxa"/>
          </w:tcPr>
          <w:p w:rsidR="00F763B7" w:rsidRPr="00D636D1" w:rsidRDefault="00F763B7" w:rsidP="00F763B7">
            <w:pPr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 xml:space="preserve">Мелкотравный подгольцовый горно-пустошный луг </w:t>
            </w: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13,5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108 (вег.)</w:t>
            </w:r>
          </w:p>
        </w:tc>
      </w:tr>
      <w:tr w:rsidR="00F763B7" w:rsidRPr="00D636D1" w:rsidTr="00F763B7">
        <w:trPr>
          <w:jc w:val="center"/>
        </w:trPr>
        <w:tc>
          <w:tcPr>
            <w:tcW w:w="1047" w:type="dxa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3</w:t>
            </w:r>
          </w:p>
        </w:tc>
        <w:tc>
          <w:tcPr>
            <w:tcW w:w="3842" w:type="dxa"/>
          </w:tcPr>
          <w:p w:rsidR="00F763B7" w:rsidRPr="00D636D1" w:rsidRDefault="00F763B7" w:rsidP="00F763B7">
            <w:pPr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Кустарничково- моховая тундра</w:t>
            </w:r>
          </w:p>
          <w:p w:rsidR="00F763B7" w:rsidRPr="00D636D1" w:rsidRDefault="00F763B7" w:rsidP="00F763B7">
            <w:pPr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12,6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0 - 3</w:t>
            </w:r>
          </w:p>
        </w:tc>
        <w:tc>
          <w:tcPr>
            <w:tcW w:w="1756" w:type="dxa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46</w:t>
            </w:r>
          </w:p>
        </w:tc>
      </w:tr>
      <w:tr w:rsidR="00F763B7" w:rsidRPr="00D636D1" w:rsidTr="00F763B7">
        <w:trPr>
          <w:jc w:val="center"/>
        </w:trPr>
        <w:tc>
          <w:tcPr>
            <w:tcW w:w="1047" w:type="dxa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4</w:t>
            </w:r>
          </w:p>
        </w:tc>
        <w:tc>
          <w:tcPr>
            <w:tcW w:w="3842" w:type="dxa"/>
          </w:tcPr>
          <w:p w:rsidR="00F763B7" w:rsidRPr="00D636D1" w:rsidRDefault="00F763B7" w:rsidP="00F763B7">
            <w:pPr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Травяно-моховая тундра</w:t>
            </w:r>
          </w:p>
          <w:p w:rsidR="00F763B7" w:rsidRPr="00D636D1" w:rsidRDefault="00F763B7" w:rsidP="00F763B7">
            <w:pPr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16,8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12</w:t>
            </w:r>
          </w:p>
        </w:tc>
        <w:tc>
          <w:tcPr>
            <w:tcW w:w="1756" w:type="dxa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100 (вег.)</w:t>
            </w:r>
          </w:p>
        </w:tc>
      </w:tr>
      <w:tr w:rsidR="00F763B7" w:rsidRPr="00D636D1" w:rsidTr="00F763B7">
        <w:trPr>
          <w:jc w:val="center"/>
        </w:trPr>
        <w:tc>
          <w:tcPr>
            <w:tcW w:w="1047" w:type="dxa"/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5</w:t>
            </w:r>
          </w:p>
        </w:tc>
        <w:tc>
          <w:tcPr>
            <w:tcW w:w="3842" w:type="dxa"/>
          </w:tcPr>
          <w:p w:rsidR="00F763B7" w:rsidRPr="00D636D1" w:rsidRDefault="00F763B7" w:rsidP="00F763B7">
            <w:pPr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Каменисто-лишайниковая тундра</w:t>
            </w:r>
          </w:p>
          <w:p w:rsidR="00F763B7" w:rsidRPr="00D636D1" w:rsidRDefault="00F763B7" w:rsidP="00F763B7">
            <w:pPr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0,1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0</w:t>
            </w:r>
          </w:p>
        </w:tc>
        <w:tc>
          <w:tcPr>
            <w:tcW w:w="1756" w:type="dxa"/>
            <w:tcBorders>
              <w:left w:val="single" w:sz="4" w:space="0" w:color="auto"/>
            </w:tcBorders>
          </w:tcPr>
          <w:p w:rsidR="00F763B7" w:rsidRPr="00D636D1" w:rsidRDefault="00F763B7" w:rsidP="00F763B7">
            <w:pPr>
              <w:jc w:val="center"/>
              <w:rPr>
                <w:sz w:val="24"/>
                <w:szCs w:val="24"/>
              </w:rPr>
            </w:pPr>
            <w:r w:rsidRPr="00D636D1">
              <w:rPr>
                <w:sz w:val="24"/>
                <w:szCs w:val="24"/>
              </w:rPr>
              <w:t>10</w:t>
            </w:r>
          </w:p>
        </w:tc>
      </w:tr>
    </w:tbl>
    <w:p w:rsidR="00F763B7" w:rsidRPr="00D636D1" w:rsidRDefault="00F763B7" w:rsidP="00F763B7">
      <w:pPr>
        <w:pStyle w:val="af6"/>
        <w:ind w:left="0" w:firstLine="851"/>
        <w:jc w:val="both"/>
      </w:pP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>Сравнение данных 2012 и 2002 гг. можно провести только по количеству генеративных особей, так как в 2002 г. вегетативные особи не учитывались. По численности генеративных особей показатели 2012 года почти вдвое больше.</w:t>
      </w: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 xml:space="preserve">Состояние популяции удовлетворительное. Преобладание вегетативных особей обеспечит в будущем её нормальное существование. Генеративные особи повсеместно характеризуются высокой жизненностью, нормально цветут и плодоносят. </w:t>
      </w:r>
    </w:p>
    <w:p w:rsidR="00F763B7" w:rsidRPr="00D636D1" w:rsidRDefault="00F763B7" w:rsidP="00F763B7">
      <w:pPr>
        <w:pStyle w:val="af6"/>
        <w:ind w:left="0" w:firstLine="851"/>
        <w:jc w:val="both"/>
      </w:pPr>
      <w:r w:rsidRPr="00D636D1">
        <w:t>Специальных мер по охране популяции не требуется.</w:t>
      </w:r>
    </w:p>
    <w:p w:rsidR="00F763B7" w:rsidRDefault="00F763B7" w:rsidP="00F763B7">
      <w:pPr>
        <w:spacing w:after="0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63B7" w:rsidRPr="00D636D1" w:rsidRDefault="002A29AB" w:rsidP="00F763B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Литература</w:t>
      </w:r>
      <w:r w:rsidR="00F763B7" w:rsidRPr="00D636D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763B7" w:rsidRPr="00D636D1" w:rsidRDefault="00F763B7" w:rsidP="00F763B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D636D1">
        <w:rPr>
          <w:rFonts w:ascii="Times New Roman" w:eastAsia="Calibri" w:hAnsi="Times New Roman" w:cs="Times New Roman"/>
          <w:sz w:val="24"/>
          <w:szCs w:val="24"/>
        </w:rPr>
        <w:t>Горчаковский П. Л. Основные проблемы исторической фитогеографии Урала. Свердловск, 1969. 286 с. (Тр. Ин-та экологии растений и животных УФАН СССР. Вып. 66)</w:t>
      </w:r>
    </w:p>
    <w:p w:rsidR="00F763B7" w:rsidRPr="00D636D1" w:rsidRDefault="00F763B7" w:rsidP="00F763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6D1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36D1">
        <w:rPr>
          <w:rFonts w:ascii="Times New Roman" w:hAnsi="Times New Roman" w:cs="Times New Roman"/>
          <w:sz w:val="24"/>
          <w:szCs w:val="24"/>
        </w:rPr>
        <w:t xml:space="preserve">снов С.А. Конспект флоры Пермской области/ С.А. Овёснов. Пермь: Изд-во Перм. ун-та, 1997. </w:t>
      </w:r>
    </w:p>
    <w:p w:rsidR="00F763B7" w:rsidRPr="00D636D1" w:rsidRDefault="00F763B7" w:rsidP="00F763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6D1">
        <w:rPr>
          <w:rFonts w:ascii="Times New Roman" w:hAnsi="Times New Roman" w:cs="Times New Roman"/>
          <w:sz w:val="24"/>
          <w:szCs w:val="24"/>
        </w:rPr>
        <w:t>Семёнов В.В. Места обитания и оценка численности редких видов растений, занесенных в Красную книгу Пермской области, на территории заповедника «Вишерский»// Заповедник «Вишерский». Итоги и перспективы исследований. Пермь, 2006.</w:t>
      </w:r>
    </w:p>
    <w:p w:rsidR="00F763B7" w:rsidRPr="00D636D1" w:rsidRDefault="00F763B7" w:rsidP="00F763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6D1">
        <w:rPr>
          <w:rFonts w:ascii="Times New Roman" w:hAnsi="Times New Roman" w:cs="Times New Roman"/>
          <w:sz w:val="24"/>
          <w:szCs w:val="24"/>
        </w:rPr>
        <w:t>Данные составителей.</w:t>
      </w:r>
    </w:p>
    <w:p w:rsidR="00F763B7" w:rsidRPr="00D636D1" w:rsidRDefault="00F763B7" w:rsidP="00F763B7">
      <w:pPr>
        <w:spacing w:after="0" w:line="240" w:lineRule="auto"/>
        <w:ind w:firstLine="720"/>
        <w:outlineLvl w:val="0"/>
        <w:rPr>
          <w:rFonts w:ascii="Times New Roman" w:hAnsi="Times New Roman" w:cs="Times New Roman"/>
          <w:sz w:val="24"/>
          <w:szCs w:val="24"/>
        </w:rPr>
      </w:pPr>
      <w:r w:rsidRPr="00D636D1">
        <w:rPr>
          <w:rFonts w:ascii="Times New Roman" w:hAnsi="Times New Roman" w:cs="Times New Roman"/>
          <w:sz w:val="24"/>
          <w:szCs w:val="24"/>
        </w:rPr>
        <w:t>Фондовые материалы:</w:t>
      </w:r>
    </w:p>
    <w:p w:rsidR="00F763B7" w:rsidRPr="00D636D1" w:rsidRDefault="00F763B7" w:rsidP="00F763B7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D636D1">
        <w:rPr>
          <w:rFonts w:ascii="Times New Roman" w:hAnsi="Times New Roman" w:cs="Times New Roman"/>
          <w:sz w:val="24"/>
          <w:szCs w:val="24"/>
        </w:rPr>
        <w:t>Летопись природы государственного заповедника «Вишерский», кн.9. 2003. С. 61-64.</w:t>
      </w: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  <w:sectPr w:rsidR="00F763B7" w:rsidSect="00F763B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763B7" w:rsidRDefault="000F72EC" w:rsidP="00F76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51E">
        <w:rPr>
          <w:rFonts w:ascii="Times New Roman" w:hAnsi="Times New Roman" w:cs="Times New Roman"/>
          <w:sz w:val="28"/>
          <w:szCs w:val="28"/>
        </w:rPr>
        <w:object w:dxaOrig="10002" w:dyaOrig="18577">
          <v:shape id="_x0000_i1029" type="#_x0000_t75" style="width:374.2pt;height:694.2pt" o:ole="">
            <v:imagedata r:id="rId22" o:title=""/>
          </v:shape>
          <o:OLEObject Type="Embed" ProgID="Word.Document.12" ShapeID="_x0000_i1029" DrawAspect="Content" ObjectID="_1433623354" r:id="rId23"/>
        </w:object>
      </w:r>
    </w:p>
    <w:p w:rsidR="00F763B7" w:rsidRDefault="00F763B7" w:rsidP="00F763B7">
      <w:pPr>
        <w:jc w:val="center"/>
        <w:rPr>
          <w:rFonts w:ascii="Times New Roman" w:hAnsi="Times New Roman" w:cs="Times New Roman"/>
          <w:b/>
        </w:rPr>
        <w:sectPr w:rsidR="00F763B7" w:rsidSect="00F763B7">
          <w:pgSz w:w="11906" w:h="16838"/>
          <w:pgMar w:top="454" w:right="851" w:bottom="454" w:left="1701" w:header="709" w:footer="709" w:gutter="0"/>
          <w:cols w:space="708"/>
          <w:docGrid w:linePitch="360"/>
        </w:sectPr>
      </w:pPr>
    </w:p>
    <w:p w:rsidR="002A29AB" w:rsidRDefault="002A29AB" w:rsidP="002A29AB">
      <w:pPr>
        <w:spacing w:after="0"/>
        <w:jc w:val="righ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 xml:space="preserve">Таблица 7.7. </w:t>
      </w:r>
    </w:p>
    <w:p w:rsidR="00F763B7" w:rsidRPr="00A8690C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A8690C">
        <w:rPr>
          <w:rFonts w:ascii="Times New Roman" w:eastAsia="Calibri" w:hAnsi="Times New Roman" w:cs="Times New Roman"/>
          <w:b/>
        </w:rPr>
        <w:t>КАДАСТРОВЫЕ СВЕДЕНИЯ</w:t>
      </w:r>
    </w:p>
    <w:p w:rsidR="00F763B7" w:rsidRPr="00A8690C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690C">
        <w:rPr>
          <w:rFonts w:ascii="Times New Roman" w:eastAsia="Calibri" w:hAnsi="Times New Roman" w:cs="Times New Roman"/>
          <w:b/>
          <w:sz w:val="24"/>
          <w:szCs w:val="24"/>
        </w:rPr>
        <w:t>по объектам животного и растительного мира Красной книги Пермского края</w:t>
      </w:r>
    </w:p>
    <w:p w:rsidR="00F763B7" w:rsidRPr="00A8690C" w:rsidRDefault="00F763B7" w:rsidP="00F763B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629"/>
        <w:gridCol w:w="5629"/>
      </w:tblGrid>
      <w:tr w:rsidR="00F763B7" w:rsidRPr="00A8690C" w:rsidTr="00F763B7">
        <w:tc>
          <w:tcPr>
            <w:tcW w:w="3528" w:type="dxa"/>
          </w:tcPr>
          <w:p w:rsidR="00F763B7" w:rsidRPr="00A8690C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вида</w:t>
            </w:r>
          </w:p>
        </w:tc>
        <w:tc>
          <w:tcPr>
            <w:tcW w:w="11258" w:type="dxa"/>
            <w:gridSpan w:val="2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Lagotis</w:t>
            </w:r>
            <w:r w:rsidRPr="00A869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869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uralensis</w:t>
            </w:r>
            <w:r w:rsidRPr="00A869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869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Schischk</w:t>
            </w:r>
            <w:r w:rsidRPr="00A869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- Лаготис  уральский (Сем. Норичниковые)</w:t>
            </w:r>
          </w:p>
        </w:tc>
      </w:tr>
      <w:tr w:rsidR="00F763B7" w:rsidRPr="00A8690C" w:rsidTr="00F763B7">
        <w:tc>
          <w:tcPr>
            <w:tcW w:w="3528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Категория редкости</w:t>
            </w:r>
          </w:p>
        </w:tc>
        <w:tc>
          <w:tcPr>
            <w:tcW w:w="11258" w:type="dxa"/>
            <w:gridSpan w:val="2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Приложение к Красной книге Пермского края. </w:t>
            </w:r>
          </w:p>
        </w:tc>
      </w:tr>
      <w:tr w:rsidR="00F763B7" w:rsidRPr="00A8690C" w:rsidTr="00F763B7">
        <w:tc>
          <w:tcPr>
            <w:tcW w:w="3528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Численность</w:t>
            </w:r>
          </w:p>
        </w:tc>
        <w:tc>
          <w:tcPr>
            <w:tcW w:w="11258" w:type="dxa"/>
            <w:gridSpan w:val="2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Вишерский заповедник (хребты Тулымский, Чувальский, Молебный, Муравьиный, Ишерим, Лопьинский, Вишерский); хребет Кваркуш. </w:t>
            </w:r>
          </w:p>
        </w:tc>
      </w:tr>
      <w:tr w:rsidR="00F763B7" w:rsidRPr="00A8690C" w:rsidTr="00F763B7">
        <w:trPr>
          <w:trHeight w:val="276"/>
        </w:trPr>
        <w:tc>
          <w:tcPr>
            <w:tcW w:w="3528" w:type="dxa"/>
            <w:vMerge w:val="restart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биотопов,           в которых обитает вид (популяция) </w:t>
            </w:r>
          </w:p>
        </w:tc>
        <w:tc>
          <w:tcPr>
            <w:tcW w:w="5629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>1.1.5.1.4  Берёзовое криволесье</w:t>
            </w:r>
          </w:p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29" w:type="dxa"/>
          </w:tcPr>
          <w:p w:rsidR="00F763B7" w:rsidRPr="00A8690C" w:rsidRDefault="00F763B7" w:rsidP="00F763B7">
            <w:pPr>
              <w:ind w:left="3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>Гора Пыпка-Нёл (локалитет №1)</w:t>
            </w:r>
          </w:p>
          <w:p w:rsidR="00F763B7" w:rsidRPr="00A8690C" w:rsidRDefault="00F763B7" w:rsidP="00F763B7">
            <w:pPr>
              <w:ind w:left="34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63B7" w:rsidRPr="00A8690C" w:rsidTr="00F763B7">
        <w:trPr>
          <w:trHeight w:val="276"/>
        </w:trPr>
        <w:tc>
          <w:tcPr>
            <w:tcW w:w="3528" w:type="dxa"/>
            <w:vMerge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29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>1.1.5.2.1.1.4 Мелкотравный подгольцовый горно-пустошный луг (среди берёзового криволесья)</w:t>
            </w:r>
          </w:p>
        </w:tc>
        <w:tc>
          <w:tcPr>
            <w:tcW w:w="5629" w:type="dxa"/>
          </w:tcPr>
          <w:p w:rsidR="00F763B7" w:rsidRPr="00A8690C" w:rsidRDefault="00F763B7" w:rsidP="00F763B7">
            <w:pPr>
              <w:ind w:left="3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>Гора Пыпка-Нёл (локалитет №2)</w:t>
            </w:r>
          </w:p>
          <w:p w:rsidR="00F763B7" w:rsidRPr="00A8690C" w:rsidRDefault="00F763B7" w:rsidP="00F763B7">
            <w:pPr>
              <w:ind w:left="3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>Гора Хомги-Нёл (локалитет №10)</w:t>
            </w:r>
          </w:p>
        </w:tc>
      </w:tr>
      <w:tr w:rsidR="00F763B7" w:rsidRPr="00A8690C" w:rsidTr="00F763B7">
        <w:trPr>
          <w:trHeight w:val="276"/>
        </w:trPr>
        <w:tc>
          <w:tcPr>
            <w:tcW w:w="3528" w:type="dxa"/>
            <w:vMerge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29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>1.1.5.4.1.3  Кустарничково- моховая тундра</w:t>
            </w:r>
          </w:p>
        </w:tc>
        <w:tc>
          <w:tcPr>
            <w:tcW w:w="5629" w:type="dxa"/>
          </w:tcPr>
          <w:p w:rsidR="00F763B7" w:rsidRPr="00A8690C" w:rsidRDefault="00F763B7" w:rsidP="00F763B7">
            <w:pPr>
              <w:ind w:firstLine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Хр. Муравьиный Камень (локалитет №3)</w:t>
            </w:r>
          </w:p>
          <w:p w:rsidR="00F763B7" w:rsidRPr="00A8690C" w:rsidRDefault="00F763B7" w:rsidP="00F763B7">
            <w:pPr>
              <w:ind w:firstLine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Гора Хомги-Нёл (локалитет № 7)</w:t>
            </w:r>
          </w:p>
        </w:tc>
      </w:tr>
      <w:tr w:rsidR="00F763B7" w:rsidRPr="00A8690C" w:rsidTr="00F763B7">
        <w:trPr>
          <w:trHeight w:val="276"/>
        </w:trPr>
        <w:tc>
          <w:tcPr>
            <w:tcW w:w="3528" w:type="dxa"/>
            <w:vMerge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29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>1.1.5.4.1.4 Травяно-моховая тундра</w:t>
            </w:r>
          </w:p>
        </w:tc>
        <w:tc>
          <w:tcPr>
            <w:tcW w:w="5629" w:type="dxa"/>
          </w:tcPr>
          <w:p w:rsidR="00F763B7" w:rsidRPr="00A8690C" w:rsidRDefault="00F763B7" w:rsidP="00F763B7">
            <w:pPr>
              <w:ind w:firstLine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Хр. Муравьиный Камень (локалитет № 4,5,6)</w:t>
            </w:r>
          </w:p>
          <w:p w:rsidR="00F763B7" w:rsidRPr="00A8690C" w:rsidRDefault="00F763B7" w:rsidP="00F763B7">
            <w:pPr>
              <w:ind w:firstLine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Гора Хомги-Нёл (локалитет №9)</w:t>
            </w:r>
          </w:p>
        </w:tc>
      </w:tr>
      <w:tr w:rsidR="00F763B7" w:rsidRPr="00A8690C" w:rsidTr="00F763B7">
        <w:trPr>
          <w:trHeight w:val="276"/>
        </w:trPr>
        <w:tc>
          <w:tcPr>
            <w:tcW w:w="3528" w:type="dxa"/>
            <w:vMerge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29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>1.1.5.4.1.1 Каменисто-лишайниковая тундра</w:t>
            </w:r>
          </w:p>
        </w:tc>
        <w:tc>
          <w:tcPr>
            <w:tcW w:w="5629" w:type="dxa"/>
          </w:tcPr>
          <w:p w:rsidR="00F763B7" w:rsidRPr="00A8690C" w:rsidRDefault="00F763B7" w:rsidP="00F763B7">
            <w:pPr>
              <w:ind w:firstLine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Гора Хомги-Нёл (локалитет № 8)</w:t>
            </w:r>
          </w:p>
        </w:tc>
      </w:tr>
      <w:tr w:rsidR="00F763B7" w:rsidRPr="00A8690C" w:rsidTr="00F763B7">
        <w:tc>
          <w:tcPr>
            <w:tcW w:w="3528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состояния вида (или популяции) по выявленным местообитаниям</w:t>
            </w:r>
          </w:p>
        </w:tc>
        <w:tc>
          <w:tcPr>
            <w:tcW w:w="11258" w:type="dxa"/>
            <w:gridSpan w:val="2"/>
          </w:tcPr>
          <w:p w:rsidR="00F763B7" w:rsidRPr="00A8690C" w:rsidRDefault="00F763B7" w:rsidP="00F763B7">
            <w:pPr>
              <w:pStyle w:val="af6"/>
              <w:ind w:left="0" w:firstLine="851"/>
              <w:jc w:val="both"/>
            </w:pPr>
            <w:r w:rsidRPr="00A8690C">
              <w:t xml:space="preserve">Обследованы места обитания вида на площади 2,08 кв.км. На этой площади выбрано для учёта 10 локалитетов, относящихся к пяти биотопам, общей площадью 4182 кв.м. На них зафиксировано 37558 особей со средней плотность произрастания 9,0 особей на кв.м. Наиболее благоприятными для произрастания лаготиса являются влажные травяно-моховые тундры, где плотность особей в ценопопуляциях колеблется в пределах 16 – 44 особей на кв.м, а также подгольцовые горные пустоши и горно-пустошные луга среди разреженного криволесья, где плотность варьирует от 13,2 до 16,8 особей на кв.м. Наименее благоприятны каменистые тундры, где плотность особей - на уровне 0,1 на кв.м (локалитет </w:t>
            </w:r>
            <w:r w:rsidRPr="00A8690C">
              <w:lastRenderedPageBreak/>
              <w:t xml:space="preserve">8) и горно-тундровые луга с густым травостоем (3 особи на кв.м, локалитет 6). Наибольшую площадь 2515 кв.м (60,2% от учётной площади занимают локусы с минимальной (0,1 – 10 особей на кв.м) плотностью. Локусы с высокой плотностью (от 40 особей на кв.м и выше) отмечены на площади 211 кв.м (5% от общей учётной площади). Соотношение генеративных и вегетативных особей: 10 934 (29%) и 26 624 (71%).                                    Во всех ценопопуляциях преобладают вегетативные особи. Количество их варьирует от 55 до 90%. Состояние популяции удовлетворительное. Преобладание в популяции молодых (вегетативных) особей обеспечит в будущем её стабильное существование. Генеративные особи повсеместно характеризуются высокой жизненностью. </w:t>
            </w:r>
          </w:p>
        </w:tc>
      </w:tr>
      <w:tr w:rsidR="00F763B7" w:rsidRPr="00A8690C" w:rsidTr="00F763B7">
        <w:tc>
          <w:tcPr>
            <w:tcW w:w="3528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Лимитирующие факторы</w:t>
            </w:r>
          </w:p>
        </w:tc>
        <w:tc>
          <w:tcPr>
            <w:tcW w:w="11258" w:type="dxa"/>
            <w:gridSpan w:val="2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Неблагоприятные природные условия</w:t>
            </w:r>
          </w:p>
        </w:tc>
      </w:tr>
      <w:tr w:rsidR="00F763B7" w:rsidRPr="00A8690C" w:rsidTr="00F763B7">
        <w:tc>
          <w:tcPr>
            <w:tcW w:w="3528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Прогноз состояния численности и ареала вида на будущее</w:t>
            </w:r>
          </w:p>
        </w:tc>
        <w:tc>
          <w:tcPr>
            <w:tcW w:w="11258" w:type="dxa"/>
            <w:gridSpan w:val="2"/>
          </w:tcPr>
          <w:p w:rsidR="00F763B7" w:rsidRPr="00A8690C" w:rsidRDefault="00F763B7" w:rsidP="00F763B7">
            <w:pPr>
              <w:ind w:firstLine="8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63B7" w:rsidRPr="00A8690C" w:rsidRDefault="00F763B7" w:rsidP="00F763B7">
            <w:pPr>
              <w:ind w:firstLine="8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</w:tr>
      <w:tr w:rsidR="00F763B7" w:rsidRPr="00A8690C" w:rsidTr="00F763B7">
        <w:tc>
          <w:tcPr>
            <w:tcW w:w="3528" w:type="dxa"/>
          </w:tcPr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69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Меры, необходимые для сохранения (восстановления) численности и ареала вида</w:t>
            </w:r>
          </w:p>
        </w:tc>
        <w:tc>
          <w:tcPr>
            <w:tcW w:w="11258" w:type="dxa"/>
            <w:gridSpan w:val="2"/>
          </w:tcPr>
          <w:p w:rsidR="00F763B7" w:rsidRPr="00A8690C" w:rsidRDefault="00F763B7" w:rsidP="00F763B7">
            <w:pPr>
              <w:pStyle w:val="af6"/>
              <w:ind w:left="0" w:firstLine="851"/>
              <w:jc w:val="both"/>
            </w:pPr>
            <w:r w:rsidRPr="00A8690C">
              <w:t>Специальных мер по охране популяции не требуется.</w:t>
            </w:r>
          </w:p>
          <w:p w:rsidR="00F763B7" w:rsidRPr="00A8690C" w:rsidRDefault="00F763B7" w:rsidP="00F76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690C">
        <w:rPr>
          <w:rFonts w:ascii="Times New Roman" w:hAnsi="Times New Roman" w:cs="Times New Roman"/>
          <w:b/>
          <w:sz w:val="24"/>
          <w:szCs w:val="24"/>
        </w:rPr>
        <w:t xml:space="preserve">АБРИС МАРШРУТА № 1.  Кордон Мойва – северо-западный отрог хребта Молебный Камень (гора Пыпка-Нёл). 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69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Обследование мест обитания </w:t>
      </w:r>
      <w:r w:rsidRPr="00A8690C">
        <w:rPr>
          <w:rFonts w:ascii="Times New Roman" w:hAnsi="Times New Roman" w:cs="Times New Roman"/>
          <w:b/>
          <w:i/>
          <w:sz w:val="24"/>
          <w:szCs w:val="24"/>
        </w:rPr>
        <w:t>Лаготиса уральского</w:t>
      </w:r>
      <w:r w:rsidRPr="00A8690C">
        <w:rPr>
          <w:rFonts w:ascii="Times New Roman" w:hAnsi="Times New Roman" w:cs="Times New Roman"/>
          <w:b/>
          <w:sz w:val="24"/>
          <w:szCs w:val="24"/>
        </w:rPr>
        <w:t xml:space="preserve"> с целью учёта его численности   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Pr="00A8690C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>Начало маршрута –</w:t>
      </w:r>
    </w:p>
    <w:p w:rsidR="00F763B7" w:rsidRPr="00A8690C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 xml:space="preserve">Кордон Мойва                                                                                                                                                                                                    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65" style="position:absolute;margin-left:0;margin-top:11.4pt;width:18pt;height:18pt;z-index:251683840"/>
        </w:pict>
      </w:r>
      <w:r w:rsidRPr="00A8690C">
        <w:rPr>
          <w:rFonts w:ascii="Times New Roman" w:hAnsi="Times New Roman" w:cs="Times New Roman"/>
          <w:sz w:val="24"/>
          <w:szCs w:val="24"/>
        </w:rPr>
        <w:t xml:space="preserve">            </w:t>
      </w:r>
      <w:smartTag w:uri="urn:schemas-microsoft-com:office:smarttags" w:element="metricconverter">
        <w:smartTagPr>
          <w:attr w:name="ProductID" w:val="276 м"/>
        </w:smartTagPr>
        <w:r w:rsidRPr="00A8690C">
          <w:rPr>
            <w:rFonts w:ascii="Times New Roman" w:hAnsi="Times New Roman" w:cs="Times New Roman"/>
            <w:sz w:val="24"/>
            <w:szCs w:val="24"/>
          </w:rPr>
          <w:t>276 м</w:t>
        </w:r>
      </w:smartTag>
      <w:r w:rsidRPr="00A8690C">
        <w:rPr>
          <w:rFonts w:ascii="Times New Roman" w:hAnsi="Times New Roman" w:cs="Times New Roman"/>
          <w:sz w:val="24"/>
          <w:szCs w:val="24"/>
        </w:rPr>
        <w:t xml:space="preserve">         ПП-1/1                   </w:t>
      </w:r>
      <w:smartTag w:uri="urn:schemas-microsoft-com:office:smarttags" w:element="metricconverter">
        <w:smartTagPr>
          <w:attr w:name="ProductID" w:val="1400 м"/>
        </w:smartTagPr>
        <w:r w:rsidRPr="00A8690C">
          <w:rPr>
            <w:rFonts w:ascii="Times New Roman" w:hAnsi="Times New Roman" w:cs="Times New Roman"/>
            <w:sz w:val="24"/>
            <w:szCs w:val="24"/>
          </w:rPr>
          <w:t>1400 м</w:t>
        </w:r>
      </w:smartTag>
      <w:r w:rsidRPr="00A8690C">
        <w:rPr>
          <w:rFonts w:ascii="Times New Roman" w:hAnsi="Times New Roman" w:cs="Times New Roman"/>
          <w:sz w:val="24"/>
          <w:szCs w:val="24"/>
        </w:rPr>
        <w:t xml:space="preserve">                               р. Хомги-Лох-я        </w:t>
      </w:r>
      <w:smartTag w:uri="urn:schemas-microsoft-com:office:smarttags" w:element="metricconverter">
        <w:smartTagPr>
          <w:attr w:name="ProductID" w:val="720 м"/>
        </w:smartTagPr>
        <w:r w:rsidRPr="00A8690C">
          <w:rPr>
            <w:rFonts w:ascii="Times New Roman" w:hAnsi="Times New Roman" w:cs="Times New Roman"/>
            <w:sz w:val="24"/>
            <w:szCs w:val="24"/>
          </w:rPr>
          <w:t>720 м</w:t>
        </w:r>
      </w:smartTag>
      <w:r w:rsidRPr="00A8690C">
        <w:rPr>
          <w:rFonts w:ascii="Times New Roman" w:hAnsi="Times New Roman" w:cs="Times New Roman"/>
          <w:sz w:val="24"/>
          <w:szCs w:val="24"/>
        </w:rPr>
        <w:t xml:space="preserve">                              скалы     500 м</w:t>
      </w:r>
    </w:p>
    <w:p w:rsidR="00F763B7" w:rsidRPr="00A8690C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763B7" w:rsidRPr="00A8690C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63" style="position:absolute;left:0;text-align:left;flip:y;z-index:251681792" from="531pt,1.8pt" to="664.05pt,1.8pt">
            <v:stroke endarrow="diamond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62" style="position:absolute;left:0;text-align:left;flip:y;z-index:251680768" from="5in,1.8pt" to="540pt,1.8pt">
            <v:stroke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61" style="position:absolute;left:0;text-align:left;z-index:251679744" from="207pt,1.8pt" to="369pt,1.8pt">
            <v:stroke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59" style="position:absolute;left:0;text-align:left;z-index:251677696" from="9pt,1.8pt" to="108pt,1.8pt">
            <v:stroke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60" style="position:absolute;left:0;text-align:left;z-index:251678720" from="108pt,1.8pt" to="3in,1.8pt">
            <v:stroke endarrowwidth="wide"/>
          </v:line>
        </w:pict>
      </w:r>
      <w:r w:rsidRPr="00A8690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763B7" w:rsidRPr="00A8690C" w:rsidRDefault="00F763B7" w:rsidP="00F763B7">
      <w:pPr>
        <w:spacing w:after="0" w:line="240" w:lineRule="auto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 xml:space="preserve">чернично-зеленомошный      пойменные разнотравные луга                          высокотравный ельник             чернично-крупно-                  </w:t>
      </w:r>
    </w:p>
    <w:p w:rsidR="00F763B7" w:rsidRPr="00A8690C" w:rsidRDefault="00F763B7" w:rsidP="00F763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>пихтово-еловый лес                                                                                                                                                  папоротниковый ельник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A8690C">
        <w:rPr>
          <w:rFonts w:ascii="Times New Roman" w:hAnsi="Times New Roman" w:cs="Times New Roman"/>
          <w:sz w:val="24"/>
          <w:szCs w:val="24"/>
        </w:rPr>
        <w:t>№ 1                                            № 2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67" style="position:absolute;margin-left:592.45pt;margin-top:4.85pt;width:24.35pt;height:17.9pt;z-index:251685888" fillcolor="red" stroke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64" style="position:absolute;margin-left:426.75pt;margin-top:4.85pt;width:17.95pt;height:17.9pt;z-index:251682816" fillcolor="red" strokecolor="red"/>
        </w:pict>
      </w:r>
      <w:r w:rsidRPr="00A8690C">
        <w:rPr>
          <w:rFonts w:ascii="Times New Roman" w:hAnsi="Times New Roman" w:cs="Times New Roman"/>
          <w:sz w:val="24"/>
          <w:szCs w:val="24"/>
        </w:rPr>
        <w:t xml:space="preserve">                       2000 м                                                                    800 м                                                 1200 м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051E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70" style="position:absolute;z-index:251688960" from="415.8pt,6.9pt" to="604.8pt,6.9pt">
            <v:stroke endarrow="diamond" endarrowwidth="wide"/>
          </v:line>
        </w:pict>
      </w:r>
      <w:r w:rsidRPr="0025051E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69" style="position:absolute;z-index:251687936" from="276.3pt,6.9pt" to="415.8pt,6.9pt">
            <v:stroke endarrow="diamond" endarrowwidth="wide"/>
          </v:line>
        </w:pict>
      </w:r>
      <w:r w:rsidRPr="0025051E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68" style="position:absolute;z-index:251686912" from="9pt,6.9pt" to="276.3pt,6.9pt">
            <v:stroke startarrow="diamond" endarrow="diamond" endarrowwidth="wide"/>
          </v:line>
        </w:pic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A8690C">
        <w:rPr>
          <w:rFonts w:ascii="Times New Roman" w:hAnsi="Times New Roman" w:cs="Times New Roman"/>
          <w:sz w:val="24"/>
          <w:szCs w:val="24"/>
        </w:rPr>
        <w:t>Пихтово-еловый лес                 елово-берёзовое редколесье   Разреженное кустарничковое берёзовое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криволесье с горно-пустошными лугами                               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051E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66" style="position:absolute;margin-left:9pt;margin-top:9.6pt;width:17.95pt;height:17.9pt;z-index:251684864" fillcolor="red" strokecolor="red"/>
        </w:pic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 xml:space="preserve">             - локалитеты №№ 1 и 2 лаготиса уральского </w:t>
      </w:r>
    </w:p>
    <w:p w:rsidR="00F763B7" w:rsidRPr="00A8690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</w:p>
    <w:p w:rsidR="00F763B7" w:rsidRPr="00A8690C" w:rsidRDefault="00F763B7" w:rsidP="00F763B7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>Дата проведения исследований – 9 июля 2012 г.</w:t>
      </w:r>
    </w:p>
    <w:p w:rsidR="00F763B7" w:rsidRPr="00A8690C" w:rsidRDefault="00F763B7" w:rsidP="00F763B7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>Административная территория – Красновишерский район</w:t>
      </w:r>
    </w:p>
    <w:p w:rsidR="00F763B7" w:rsidRPr="00A8690C" w:rsidRDefault="00F763B7" w:rsidP="00F763B7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8690C">
        <w:rPr>
          <w:rFonts w:ascii="Times New Roman" w:hAnsi="Times New Roman" w:cs="Times New Roman"/>
          <w:sz w:val="24"/>
          <w:szCs w:val="24"/>
        </w:rPr>
        <w:t>Общая протяжённость маршрута –  6,9 км</w:t>
      </w:r>
    </w:p>
    <w:p w:rsidR="00F763B7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5CFC">
        <w:rPr>
          <w:rFonts w:ascii="Times New Roman" w:hAnsi="Times New Roman" w:cs="Times New Roman"/>
          <w:b/>
          <w:sz w:val="24"/>
          <w:szCs w:val="24"/>
        </w:rPr>
        <w:t xml:space="preserve">АБРИС МАРШРУТА № 2. Кордон Мойва -  южное окончание хребта Муравьиный Камень, плато к северу от Высоты </w:t>
      </w:r>
      <w:smartTag w:uri="urn:schemas-microsoft-com:office:smarttags" w:element="metricconverter">
        <w:smartTagPr>
          <w:attr w:name="ProductID" w:val="1027,7 м"/>
        </w:smartTagPr>
        <w:r w:rsidRPr="005B5CFC">
          <w:rPr>
            <w:rFonts w:ascii="Times New Roman" w:hAnsi="Times New Roman" w:cs="Times New Roman"/>
            <w:b/>
            <w:sz w:val="24"/>
            <w:szCs w:val="24"/>
          </w:rPr>
          <w:t>1027,7 м</w:t>
        </w:r>
      </w:smartTag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Обследование мест обитания </w:t>
      </w:r>
      <w:r w:rsidRPr="005B5CFC">
        <w:rPr>
          <w:rFonts w:ascii="Times New Roman" w:hAnsi="Times New Roman" w:cs="Times New Roman"/>
          <w:b/>
          <w:i/>
          <w:sz w:val="24"/>
          <w:szCs w:val="24"/>
        </w:rPr>
        <w:t>Лаготиса уральского</w:t>
      </w:r>
      <w:r w:rsidRPr="005B5CFC">
        <w:rPr>
          <w:rFonts w:ascii="Times New Roman" w:hAnsi="Times New Roman" w:cs="Times New Roman"/>
          <w:b/>
          <w:sz w:val="24"/>
          <w:szCs w:val="24"/>
        </w:rPr>
        <w:t xml:space="preserve"> с целью учёта его численности</w: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Pr="005B5CFC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</w:p>
    <w:p w:rsidR="00F763B7" w:rsidRPr="005B5CFC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>Начало маршрута –</w: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 xml:space="preserve">Кордон Мойва </w: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 xml:space="preserve">          </w:t>
      </w:r>
      <w:smartTag w:uri="urn:schemas-microsoft-com:office:smarttags" w:element="metricconverter">
        <w:smartTagPr>
          <w:attr w:name="ProductID" w:val="570 м"/>
        </w:smartTagPr>
        <w:r w:rsidRPr="005B5CFC">
          <w:rPr>
            <w:rFonts w:ascii="Times New Roman" w:hAnsi="Times New Roman" w:cs="Times New Roman"/>
            <w:sz w:val="24"/>
            <w:szCs w:val="24"/>
          </w:rPr>
          <w:t>570 м</w:t>
        </w:r>
      </w:smartTag>
      <w:r w:rsidRPr="005B5CFC">
        <w:rPr>
          <w:rFonts w:ascii="Times New Roman" w:hAnsi="Times New Roman" w:cs="Times New Roman"/>
          <w:sz w:val="24"/>
          <w:szCs w:val="24"/>
        </w:rPr>
        <w:t xml:space="preserve">  выход на везде-    340 м            510 м                                                                    </w: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 xml:space="preserve">                     ходную дорогу            ПП-2/2              ПП-3/2           1800 м                                                 500 м                    200 м</w: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78" style="position:absolute;z-index:251697152" from="572.55pt,10.2pt" to="659.5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77" style="position:absolute;z-index:251696128" from="450pt,10.2pt" to="572.5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76" style="position:absolute;z-index:251695104" from="240.75pt,10.2pt" to="284.5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74" style="position:absolute;z-index:251693056" from="203.55pt,10.2pt" to="462.3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72" style="position:absolute;z-index:251691008" from="27pt,10.2pt" to="203.5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75" style="position:absolute;z-index:251694080" from="27pt,10.2pt" to="121.0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71" style="position:absolute;margin-left:9pt;margin-top:1.8pt;width:18pt;height:18pt;z-index:251689984"/>
        </w:pict>
      </w:r>
    </w:p>
    <w:p w:rsidR="00F763B7" w:rsidRPr="005B5CFC" w:rsidRDefault="00F763B7" w:rsidP="00F763B7">
      <w:pPr>
        <w:spacing w:after="0"/>
        <w:ind w:left="709" w:hanging="142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 xml:space="preserve">Пойменный еловый    морошково-сфагновый         чернично-сфагновый ельник     крупнопапоротниковое      берёзовое          </w:t>
      </w:r>
    </w:p>
    <w:p w:rsidR="00F763B7" w:rsidRPr="005B5CFC" w:rsidRDefault="00F763B7" w:rsidP="00F763B7">
      <w:pPr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 xml:space="preserve">         лес с лугами                 ельник                                                                                           смешанное редколесье       криволесье</w: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88" style="position:absolute;margin-left:333pt;margin-top:12.15pt;width:11.55pt;height:12.75pt;z-index:251707392" fillcolor="red" stroke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86" style="position:absolute;margin-left:240.75pt;margin-top:12.15pt;width:11.55pt;height:12.75pt;z-index:251705344" fillcolor="red" stroke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73" style="position:absolute;margin-left:180pt;margin-top:12.15pt;width:11.55pt;height:12.75pt;z-index:251692032" fillcolor="red" stroke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87" style="position:absolute;margin-left:291.3pt;margin-top:12.15pt;width:15.75pt;height:12.75pt;z-index:251706368" fillcolor="red" strokecolor="red"/>
        </w:pict>
      </w:r>
      <w:r w:rsidRPr="005B5CFC">
        <w:rPr>
          <w:rFonts w:ascii="Times New Roman" w:hAnsi="Times New Roman" w:cs="Times New Roman"/>
          <w:sz w:val="24"/>
          <w:szCs w:val="24"/>
        </w:rPr>
        <w:t xml:space="preserve">                            560 м                                                           316 м                                    160 м                       380 м</w: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250 м         180 м        40 м             510 м                      740 м</w:t>
      </w:r>
      <w:r w:rsidRPr="0025051E">
        <w:rPr>
          <w:rFonts w:ascii="Times New Roman" w:hAnsi="Times New Roman" w:cs="Times New Roman"/>
          <w:noProof/>
          <w:color w:val="7030A0"/>
          <w:sz w:val="24"/>
          <w:szCs w:val="24"/>
          <w:lang w:eastAsia="en-US"/>
        </w:rPr>
        <w:pict>
          <v:oval id="_x0000_s1081" style="position:absolute;margin-left:525pt;margin-top:2.1pt;width:12.3pt;height:10.5pt;z-index:251700224;mso-position-horizontal-relative:text;mso-position-vertical-relative:text" fillcolor="#7030a0" strokecolor="#8064a2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80" style="position:absolute;margin-left:427.05pt;margin-top:2.1pt;width:12.75pt;height:10.5pt;z-index:251699200;mso-position-horizontal-relative:text;mso-position-vertical-relative:text" fillcolor="#7030a0" strokecolor="#7030a0"/>
        </w:pic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83" style="position:absolute;z-index:251702272" from="26.95pt,4.05pt" to="179.95pt,4.05pt">
            <v:stroke startarrow="diamond"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89" style="position:absolute;z-index:251708416" from="486pt,4.05pt" to="639pt,4.05pt">
            <v:stroke startarrow="diamond"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84" style="position:absolute;z-index:251703296" from="180pt,4.05pt" to="365.55pt,4.05pt">
            <v:stroke startarrow="diamond"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85" style="position:absolute;z-index:251704320" from="365.55pt,4.05pt" to="486pt,4.05pt">
            <v:stroke startarrow="diamond" endarrow="diamond" endarrowlength="short"/>
          </v:line>
        </w:pict>
      </w:r>
    </w:p>
    <w:p w:rsidR="00F763B7" w:rsidRPr="005B5CFC" w:rsidRDefault="00F763B7" w:rsidP="00F763B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 xml:space="preserve">курумы с фрагментами          №3              №4            №5        №6     горные тундры               можжевеловая пустошь                               </w:t>
      </w:r>
    </w:p>
    <w:p w:rsidR="00F763B7" w:rsidRPr="005B5CFC" w:rsidRDefault="00F763B7" w:rsidP="00F763B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>горных пустошей                       горно-тундровое плато                                                            на седловине</w: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79" style="position:absolute;margin-left:13.8pt;margin-top:2pt;width:13.2pt;height:13.7pt;z-index:251698176" fillcolor="red" strokecolor="red"/>
        </w:pict>
      </w:r>
      <w:r w:rsidRPr="005B5CFC">
        <w:rPr>
          <w:rFonts w:ascii="Times New Roman" w:hAnsi="Times New Roman" w:cs="Times New Roman"/>
          <w:sz w:val="24"/>
          <w:szCs w:val="24"/>
        </w:rPr>
        <w:t xml:space="preserve">             - локалитеты  №№ 3 – 6, выбранные для учёта</w:t>
      </w:r>
    </w:p>
    <w:p w:rsidR="00F763B7" w:rsidRPr="005B5CF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82" style="position:absolute;margin-left:17.85pt;margin-top:6.05pt;width:9pt;height:9pt;z-index:251701248;mso-position-horizontal-relative:text;mso-position-vertical-relative:text" fillcolor="#7030a0" strokecolor="#7030a0"/>
        </w:pict>
      </w:r>
      <w:r w:rsidRPr="005B5CFC">
        <w:rPr>
          <w:rFonts w:ascii="Times New Roman" w:hAnsi="Times New Roman" w:cs="Times New Roman"/>
          <w:sz w:val="24"/>
          <w:szCs w:val="24"/>
        </w:rPr>
        <w:t xml:space="preserve">              - локалитеты лаготиса уральского по ходу маршрута </w:t>
      </w:r>
    </w:p>
    <w:p w:rsidR="00F763B7" w:rsidRPr="005B5CF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763B7" w:rsidRPr="005B5CFC" w:rsidRDefault="00F763B7" w:rsidP="00F763B7">
      <w:pPr>
        <w:numPr>
          <w:ilvl w:val="0"/>
          <w:numId w:val="7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>Дата проведения исследований –13, 17 июля 2012 г.</w:t>
      </w:r>
    </w:p>
    <w:p w:rsidR="00F763B7" w:rsidRPr="005B5CFC" w:rsidRDefault="00F763B7" w:rsidP="00F763B7">
      <w:pPr>
        <w:numPr>
          <w:ilvl w:val="0"/>
          <w:numId w:val="7"/>
        </w:numPr>
        <w:tabs>
          <w:tab w:val="clear" w:pos="180"/>
          <w:tab w:val="num" w:pos="360"/>
        </w:tabs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>Административная территория – Красновишерский район</w:t>
      </w:r>
    </w:p>
    <w:p w:rsidR="00F763B7" w:rsidRPr="005B5CFC" w:rsidRDefault="00F763B7" w:rsidP="00F763B7">
      <w:pPr>
        <w:numPr>
          <w:ilvl w:val="0"/>
          <w:numId w:val="7"/>
        </w:numPr>
        <w:tabs>
          <w:tab w:val="clear" w:pos="180"/>
          <w:tab w:val="num" w:pos="360"/>
        </w:tabs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5B5CFC">
        <w:rPr>
          <w:rFonts w:ascii="Times New Roman" w:hAnsi="Times New Roman" w:cs="Times New Roman"/>
          <w:sz w:val="24"/>
          <w:szCs w:val="24"/>
        </w:rPr>
        <w:t>Общая протяжённость маршрута – 7,06 км</w:t>
      </w:r>
    </w:p>
    <w:p w:rsidR="00F763B7" w:rsidRPr="00A8690C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  <w:sectPr w:rsidR="00F763B7" w:rsidSect="00F763B7">
          <w:pgSz w:w="16838" w:h="11906" w:orient="landscape"/>
          <w:pgMar w:top="851" w:right="454" w:bottom="1134" w:left="454" w:header="709" w:footer="709" w:gutter="0"/>
          <w:cols w:space="708"/>
          <w:docGrid w:linePitch="360"/>
        </w:sectPr>
      </w:pPr>
      <w:r w:rsidRPr="0025051E">
        <w:rPr>
          <w:rFonts w:ascii="Times New Roman" w:hAnsi="Times New Roman" w:cs="Times New Roman"/>
          <w:sz w:val="28"/>
          <w:szCs w:val="28"/>
        </w:rPr>
        <w:object w:dxaOrig="14750" w:dyaOrig="8831">
          <v:shape id="_x0000_i1028" type="#_x0000_t75" style="width:737.8pt;height:441.8pt" o:ole="">
            <v:imagedata r:id="rId24" o:title=""/>
          </v:shape>
          <o:OLEObject Type="Embed" ProgID="Word.Document.12" ShapeID="_x0000_i1028" DrawAspect="Content" ObjectID="_1433623355" r:id="rId25"/>
        </w:object>
      </w:r>
    </w:p>
    <w:p w:rsidR="00F763B7" w:rsidRPr="006D2A13" w:rsidRDefault="00F763B7" w:rsidP="00F763B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D2A1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</w:t>
      </w:r>
      <w:r w:rsidRPr="006D2A13">
        <w:rPr>
          <w:rFonts w:ascii="Times New Roman" w:hAnsi="Times New Roman" w:cs="Times New Roman"/>
          <w:b/>
          <w:i/>
          <w:sz w:val="24"/>
          <w:szCs w:val="24"/>
        </w:rPr>
        <w:t xml:space="preserve">Баранец  обыкновенный – </w:t>
      </w:r>
      <w:r w:rsidRPr="006D2A13">
        <w:rPr>
          <w:rFonts w:ascii="Times New Roman" w:hAnsi="Times New Roman" w:cs="Times New Roman"/>
          <w:b/>
          <w:i/>
          <w:sz w:val="24"/>
          <w:szCs w:val="24"/>
          <w:lang w:val="en-US"/>
        </w:rPr>
        <w:t>Huperzia</w:t>
      </w:r>
      <w:r w:rsidRPr="006D2A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D2A13">
        <w:rPr>
          <w:rFonts w:ascii="Times New Roman" w:hAnsi="Times New Roman" w:cs="Times New Roman"/>
          <w:b/>
          <w:i/>
          <w:sz w:val="24"/>
          <w:szCs w:val="24"/>
          <w:lang w:val="en-US"/>
        </w:rPr>
        <w:t>selago</w:t>
      </w:r>
      <w:r w:rsidRPr="006D2A13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Pr="006D2A13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Pr="006D2A13">
        <w:rPr>
          <w:rFonts w:ascii="Times New Roman" w:hAnsi="Times New Roman" w:cs="Times New Roman"/>
          <w:b/>
          <w:i/>
          <w:sz w:val="24"/>
          <w:szCs w:val="24"/>
        </w:rPr>
        <w:t xml:space="preserve">.) </w:t>
      </w:r>
      <w:r w:rsidRPr="006D2A13">
        <w:rPr>
          <w:rFonts w:ascii="Times New Roman" w:hAnsi="Times New Roman" w:cs="Times New Roman"/>
          <w:b/>
          <w:i/>
          <w:sz w:val="24"/>
          <w:szCs w:val="24"/>
          <w:lang w:val="en-US"/>
        </w:rPr>
        <w:t>Bernh. ex Schrank. et. C.Mart.</w:t>
      </w:r>
    </w:p>
    <w:p w:rsidR="00F763B7" w:rsidRPr="006D2A13" w:rsidRDefault="00F763B7" w:rsidP="00F763B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2A13">
        <w:rPr>
          <w:rFonts w:ascii="Times New Roman" w:hAnsi="Times New Roman" w:cs="Times New Roman"/>
          <w:b/>
          <w:i/>
          <w:sz w:val="24"/>
          <w:szCs w:val="24"/>
        </w:rPr>
        <w:t xml:space="preserve">Сем. Баранцовые (Плауновые) – </w:t>
      </w:r>
      <w:r w:rsidRPr="006D2A13">
        <w:rPr>
          <w:rFonts w:ascii="Times New Roman" w:hAnsi="Times New Roman" w:cs="Times New Roman"/>
          <w:b/>
          <w:i/>
          <w:sz w:val="24"/>
          <w:szCs w:val="24"/>
          <w:lang w:val="en-US"/>
        </w:rPr>
        <w:t>Huperziaceae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Баранец обыкновенный  включён в Перечень объектов животного и растительного мира, нуждающихся в особом внимании к их состоянию в природной среде (Приложение к Красной книге Пермского края, 2008).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Ареал вида обширен. Он распространён в большей части Западной Европы; в лесных, лесотундровых и тундровых областях европейской части России, на Кавказе, в Западной и Восточной Сибири, в горах Средней Азии и Северной Америки; в Гренландии (голарктический тундрово-лесной вид).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большей части Пермского края баранец является редким видом (Овёснов, 1997). Лишь в Вишерском заповеднике он часто является характерным видом горно-тундровых сообществ (хребты Чувал, Тулым, Муравьиный, Лопьинский, Ишерим). Значительно реже встречается на каменистых участках в лесном поясе (Белковская…,2004). Именно приуроченностью вида к горным тундрам объясняется редкая встречаемость вида на территории края. Даже в заповеднике «Басеги» известно всего одно местонахождение вида – на горе Северный Басег (Баландин, Ладыгин, 2002). Кроме того, он собран нами (Т. Белковская) на хребте Кваркуш и на горе Полюдов Камень.  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2012 году произведён учёт численности вида в двух местонахождениях:</w:t>
      </w:r>
    </w:p>
    <w:p w:rsidR="00F763B7" w:rsidRPr="007720C2" w:rsidRDefault="00F763B7" w:rsidP="00F763B7">
      <w:pPr>
        <w:pStyle w:val="af6"/>
        <w:numPr>
          <w:ilvl w:val="0"/>
          <w:numId w:val="5"/>
        </w:numPr>
        <w:spacing w:after="200" w:line="276" w:lineRule="auto"/>
        <w:ind w:left="426" w:hanging="426"/>
        <w:jc w:val="both"/>
      </w:pPr>
      <w:r w:rsidRPr="00474E9A">
        <w:t>Южное окончание хребта Муравьиный Камень, плато к северу от Высоты 1027,</w:t>
      </w:r>
      <w:r>
        <w:t>7.</w:t>
      </w:r>
    </w:p>
    <w:p w:rsidR="00F763B7" w:rsidRDefault="00F763B7" w:rsidP="00F763B7">
      <w:pPr>
        <w:pStyle w:val="af6"/>
        <w:numPr>
          <w:ilvl w:val="0"/>
          <w:numId w:val="5"/>
        </w:numPr>
        <w:spacing w:line="276" w:lineRule="auto"/>
        <w:ind w:left="426" w:hanging="426"/>
        <w:jc w:val="both"/>
      </w:pPr>
      <w:r w:rsidRPr="007720C2">
        <w:t>Гора Хомги-Нёл, юго-западный отрог хребта Молебный Камень</w:t>
      </w:r>
      <w:r>
        <w:t>.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20C2">
        <w:rPr>
          <w:rFonts w:ascii="Times New Roman" w:hAnsi="Times New Roman" w:cs="Times New Roman"/>
          <w:sz w:val="24"/>
          <w:szCs w:val="24"/>
        </w:rPr>
        <w:t>Общая площадь обследования составила</w:t>
      </w:r>
      <w:r>
        <w:rPr>
          <w:rFonts w:ascii="Times New Roman" w:hAnsi="Times New Roman" w:cs="Times New Roman"/>
          <w:sz w:val="24"/>
          <w:szCs w:val="24"/>
        </w:rPr>
        <w:t xml:space="preserve"> 1,21 кв. км: на первом местонахождении – 0,96 кв.км, на втором – 0,25 кв.км</w:t>
      </w:r>
      <w:r w:rsidRPr="007720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Площадь мест обитания баранца суммарно сложилась в 26 288 кв. м, что составляет 2,2% от обследованной.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первом местонахождении на трёх нагорных террасах зафиксировано три локалитета (рис. </w:t>
      </w:r>
      <w:r w:rsidR="002A29AB">
        <w:rPr>
          <w:rFonts w:ascii="Times New Roman" w:hAnsi="Times New Roman" w:cs="Times New Roman"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 xml:space="preserve">) общей площадью 21 380 кв.м (табл. </w:t>
      </w:r>
      <w:r w:rsidR="002A29AB">
        <w:rPr>
          <w:rFonts w:ascii="Times New Roman" w:hAnsi="Times New Roman" w:cs="Times New Roman"/>
          <w:sz w:val="24"/>
          <w:szCs w:val="24"/>
        </w:rPr>
        <w:t>7.8.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втором местонахождении зафиксировано два локалитета значительно меньшей площади – 4 900 кв.м (рис. </w:t>
      </w:r>
      <w:r w:rsidR="008D74F5">
        <w:rPr>
          <w:rFonts w:ascii="Times New Roman" w:hAnsi="Times New Roman" w:cs="Times New Roman"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одно скопление баранца площадью всего 8 кв.м (локалитет № 6) обнаружено в нетипичном для вида месте - в лесном поясе на старой вездеходной дороге в ельнике сфагновом.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крупный по числу особей локалитет отмечен для травяно-моховой тундры хр. Муравьиный Камень: 8924 особи со средней плотностью 0,67 особи/м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В двух других биотопах (каменисто-лишайниковая тундра и можжевеловая пустошь) показатели намного ниже: плотность особей в них почти в 2 раза меньше, чем в травяно-моховой тундре (0,39 и 0,35 особи/м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). Однако, в можжевеловой пустоши баранец встречается на площади вдвое большей (5500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), нежели в каменистой тундре (2500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). Соответственно и количество особей вдвое больше</w:t>
      </w:r>
      <w:r w:rsidR="008D74F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 объясняется тем, что пятна (скопления особей)</w:t>
      </w:r>
      <w:r w:rsidRPr="00623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баранца, как правило, формируются близ кустов можжевельника. Это отмечалось не только в можжевеловой пустоши, но и в других локалитетах, где в составе биоценозов был можжевельник. 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Низкая средняя плотность особей во всех локалитетах объясняется тем, что локусы с высокой плотностью встречаются редко и в сумме занимают ничтожную площадь (табл. </w:t>
      </w:r>
      <w:r w:rsidR="002A29AB">
        <w:rPr>
          <w:rFonts w:ascii="Times New Roman" w:hAnsi="Times New Roman" w:cs="Times New Roman"/>
          <w:sz w:val="24"/>
          <w:szCs w:val="24"/>
        </w:rPr>
        <w:t>7.8.</w:t>
      </w:r>
      <w:r>
        <w:rPr>
          <w:rFonts w:ascii="Times New Roman" w:hAnsi="Times New Roman" w:cs="Times New Roman"/>
          <w:sz w:val="24"/>
          <w:szCs w:val="24"/>
        </w:rPr>
        <w:t>). В самом большом локалитете № 1 (площадь 13 380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 было зафиксировано 8 участков со средней плотностью 6,8 особей/м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с суммарной площадью </w:t>
      </w:r>
      <w:r>
        <w:rPr>
          <w:rFonts w:ascii="Times New Roman" w:hAnsi="Times New Roman" w:cs="Times New Roman"/>
          <w:sz w:val="24"/>
          <w:szCs w:val="24"/>
        </w:rPr>
        <w:lastRenderedPageBreak/>
        <w:t>650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(5% от площади локалитета), а локусы с максимальной плотностью 12 осо6ей/м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занимают 0,5% площади. В то время как площадь с плотностью 0,1 – 0,5 особи/м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равна 12 060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(90% от площади локалитета). На 600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(4,5% от общей площади) баранец отсутствует.</w:t>
      </w:r>
    </w:p>
    <w:p w:rsidR="00F763B7" w:rsidRPr="00B82A0F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A29AB" w:rsidRPr="002A29AB" w:rsidRDefault="00F763B7" w:rsidP="002A29A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A29AB">
        <w:rPr>
          <w:rFonts w:ascii="Times New Roman" w:eastAsia="Calibri" w:hAnsi="Times New Roman" w:cs="Times New Roman"/>
          <w:b/>
          <w:sz w:val="24"/>
          <w:szCs w:val="24"/>
        </w:rPr>
        <w:t xml:space="preserve">Таблица </w:t>
      </w:r>
      <w:r w:rsidR="002A29AB" w:rsidRPr="002A29AB">
        <w:rPr>
          <w:rFonts w:ascii="Times New Roman" w:eastAsia="Calibri" w:hAnsi="Times New Roman" w:cs="Times New Roman"/>
          <w:b/>
          <w:sz w:val="24"/>
          <w:szCs w:val="24"/>
        </w:rPr>
        <w:t>7.8.</w:t>
      </w:r>
    </w:p>
    <w:p w:rsidR="00F763B7" w:rsidRPr="002A29AB" w:rsidRDefault="00F763B7" w:rsidP="002A29A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A29AB">
        <w:rPr>
          <w:rFonts w:ascii="Times New Roman" w:eastAsia="Calibri" w:hAnsi="Times New Roman" w:cs="Times New Roman"/>
          <w:b/>
          <w:sz w:val="24"/>
          <w:szCs w:val="24"/>
        </w:rPr>
        <w:t>Данные количественного учёта особей баранца обыкновенного</w:t>
      </w:r>
    </w:p>
    <w:p w:rsidR="00F763B7" w:rsidRPr="002A29AB" w:rsidRDefault="00F763B7" w:rsidP="002A29AB">
      <w:pPr>
        <w:spacing w:after="0" w:line="240" w:lineRule="auto"/>
        <w:jc w:val="center"/>
        <w:rPr>
          <w:b/>
          <w:sz w:val="24"/>
          <w:szCs w:val="24"/>
        </w:rPr>
      </w:pPr>
      <w:r w:rsidRPr="002A29AB">
        <w:rPr>
          <w:rFonts w:ascii="Times New Roman" w:hAnsi="Times New Roman" w:cs="Times New Roman"/>
          <w:b/>
          <w:sz w:val="24"/>
          <w:szCs w:val="24"/>
        </w:rPr>
        <w:t xml:space="preserve">в обследованных биотопах </w:t>
      </w:r>
      <w:r w:rsidRPr="002A29AB">
        <w:rPr>
          <w:rFonts w:ascii="Times New Roman" w:eastAsia="Calibri" w:hAnsi="Times New Roman" w:cs="Times New Roman"/>
          <w:b/>
          <w:sz w:val="24"/>
          <w:szCs w:val="24"/>
        </w:rPr>
        <w:t>Вишерско</w:t>
      </w:r>
      <w:r w:rsidRPr="002A29AB">
        <w:rPr>
          <w:rFonts w:ascii="Times New Roman" w:hAnsi="Times New Roman" w:cs="Times New Roman"/>
          <w:b/>
          <w:sz w:val="24"/>
          <w:szCs w:val="24"/>
        </w:rPr>
        <w:t>го заповедника</w:t>
      </w:r>
      <w:r w:rsidRPr="002A29AB">
        <w:rPr>
          <w:rFonts w:ascii="Times New Roman" w:eastAsia="Calibri" w:hAnsi="Times New Roman" w:cs="Times New Roman"/>
          <w:b/>
          <w:sz w:val="24"/>
          <w:szCs w:val="24"/>
        </w:rPr>
        <w:t xml:space="preserve"> (201</w:t>
      </w:r>
      <w:r w:rsidRPr="002A29AB">
        <w:rPr>
          <w:rFonts w:ascii="Times New Roman" w:hAnsi="Times New Roman" w:cs="Times New Roman"/>
          <w:b/>
          <w:sz w:val="24"/>
          <w:szCs w:val="24"/>
        </w:rPr>
        <w:t>2</w:t>
      </w:r>
      <w:r w:rsidRPr="002A29AB">
        <w:rPr>
          <w:rFonts w:ascii="Times New Roman" w:eastAsia="Calibri" w:hAnsi="Times New Roman" w:cs="Times New Roman"/>
          <w:b/>
          <w:sz w:val="24"/>
          <w:szCs w:val="24"/>
        </w:rPr>
        <w:t xml:space="preserve"> г.)</w:t>
      </w:r>
    </w:p>
    <w:tbl>
      <w:tblPr>
        <w:tblStyle w:val="af"/>
        <w:tblW w:w="5074" w:type="pct"/>
        <w:tblInd w:w="-137" w:type="dxa"/>
        <w:tblLayout w:type="fixed"/>
        <w:tblLook w:val="0420"/>
      </w:tblPr>
      <w:tblGrid>
        <w:gridCol w:w="771"/>
        <w:gridCol w:w="985"/>
        <w:gridCol w:w="35"/>
        <w:gridCol w:w="1136"/>
        <w:gridCol w:w="41"/>
        <w:gridCol w:w="845"/>
        <w:gridCol w:w="121"/>
        <w:gridCol w:w="21"/>
        <w:gridCol w:w="834"/>
        <w:gridCol w:w="8"/>
        <w:gridCol w:w="32"/>
        <w:gridCol w:w="812"/>
        <w:gridCol w:w="10"/>
        <w:gridCol w:w="32"/>
        <w:gridCol w:w="745"/>
        <w:gridCol w:w="67"/>
        <w:gridCol w:w="10"/>
        <w:gridCol w:w="709"/>
        <w:gridCol w:w="67"/>
        <w:gridCol w:w="97"/>
        <w:gridCol w:w="549"/>
        <w:gridCol w:w="65"/>
        <w:gridCol w:w="6"/>
        <w:gridCol w:w="747"/>
        <w:gridCol w:w="70"/>
        <w:gridCol w:w="688"/>
      </w:tblGrid>
      <w:tr w:rsidR="00F763B7" w:rsidRPr="00A94908" w:rsidTr="00F763B7">
        <w:trPr>
          <w:trHeight w:val="555"/>
        </w:trPr>
        <w:tc>
          <w:tcPr>
            <w:tcW w:w="406" w:type="pct"/>
            <w:vMerge w:val="restart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5116D0" w:rsidRDefault="00F763B7" w:rsidP="002A29AB">
            <w:pPr>
              <w:jc w:val="center"/>
            </w:pPr>
            <w:r w:rsidRPr="005116D0">
              <w:t>№</w:t>
            </w:r>
          </w:p>
          <w:p w:rsidR="00F763B7" w:rsidRPr="005116D0" w:rsidRDefault="00F763B7" w:rsidP="002A29AB">
            <w:pPr>
              <w:jc w:val="center"/>
            </w:pPr>
            <w:r w:rsidRPr="005116D0">
              <w:t>Лока-лит</w:t>
            </w:r>
            <w:r>
              <w:t>ета</w:t>
            </w:r>
          </w:p>
        </w:tc>
        <w:tc>
          <w:tcPr>
            <w:tcW w:w="519" w:type="pct"/>
            <w:vMerge w:val="restart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5116D0" w:rsidRDefault="00F763B7" w:rsidP="002A29AB">
            <w:pPr>
              <w:jc w:val="center"/>
              <w:rPr>
                <w:vertAlign w:val="superscript"/>
              </w:rPr>
            </w:pPr>
            <w:r w:rsidRPr="005116D0">
              <w:t xml:space="preserve">Площадь </w:t>
            </w:r>
            <w:r>
              <w:t>локали-тет</w:t>
            </w:r>
            <w:r w:rsidRPr="005116D0">
              <w:t xml:space="preserve">а </w:t>
            </w:r>
          </w:p>
        </w:tc>
        <w:tc>
          <w:tcPr>
            <w:tcW w:w="617" w:type="pct"/>
            <w:gridSpan w:val="2"/>
            <w:vMerge w:val="restart"/>
            <w:tcMar>
              <w:left w:w="0" w:type="dxa"/>
              <w:right w:w="0" w:type="dxa"/>
            </w:tcMar>
          </w:tcPr>
          <w:p w:rsidR="00F763B7" w:rsidRPr="00A94908" w:rsidRDefault="00F763B7" w:rsidP="002A29AB">
            <w:pPr>
              <w:jc w:val="center"/>
              <w:rPr>
                <w:sz w:val="24"/>
                <w:szCs w:val="24"/>
              </w:rPr>
            </w:pPr>
            <w:r w:rsidRPr="00A94908">
              <w:rPr>
                <w:sz w:val="24"/>
                <w:szCs w:val="24"/>
              </w:rPr>
              <w:t xml:space="preserve">Числен-ность особей </w:t>
            </w:r>
          </w:p>
        </w:tc>
        <w:tc>
          <w:tcPr>
            <w:tcW w:w="1843" w:type="pct"/>
            <w:gridSpan w:val="11"/>
            <w:tcMar>
              <w:left w:w="28" w:type="dxa"/>
              <w:right w:w="28" w:type="dxa"/>
            </w:tcMar>
          </w:tcPr>
          <w:p w:rsidR="00F763B7" w:rsidRPr="00A94908" w:rsidRDefault="00F763B7" w:rsidP="002A29AB">
            <w:pPr>
              <w:jc w:val="center"/>
              <w:rPr>
                <w:sz w:val="24"/>
                <w:szCs w:val="24"/>
                <w:vertAlign w:val="superscript"/>
              </w:rPr>
            </w:pPr>
            <w:r w:rsidRPr="00A94908">
              <w:rPr>
                <w:sz w:val="24"/>
                <w:szCs w:val="24"/>
              </w:rPr>
              <w:t>Плотность, особей/м</w:t>
            </w:r>
            <w:r w:rsidRPr="00A94908">
              <w:rPr>
                <w:sz w:val="24"/>
                <w:szCs w:val="24"/>
                <w:vertAlign w:val="superscript"/>
              </w:rPr>
              <w:t>2</w:t>
            </w:r>
          </w:p>
          <w:p w:rsidR="00F763B7" w:rsidRPr="00A94908" w:rsidRDefault="00F763B7" w:rsidP="002A2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gridSpan w:val="7"/>
            <w:vMerge w:val="restart"/>
            <w:tcMar>
              <w:left w:w="0" w:type="dxa"/>
              <w:right w:w="0" w:type="dxa"/>
            </w:tcMar>
          </w:tcPr>
          <w:p w:rsidR="00F763B7" w:rsidRPr="00A94908" w:rsidRDefault="00F763B7" w:rsidP="002A29AB">
            <w:pPr>
              <w:jc w:val="center"/>
              <w:rPr>
                <w:sz w:val="24"/>
                <w:szCs w:val="24"/>
              </w:rPr>
            </w:pPr>
            <w:r w:rsidRPr="00A94908">
              <w:rPr>
                <w:sz w:val="24"/>
                <w:szCs w:val="24"/>
              </w:rPr>
              <w:t>Количество генеративных особей</w:t>
            </w:r>
          </w:p>
        </w:tc>
        <w:tc>
          <w:tcPr>
            <w:tcW w:w="795" w:type="pct"/>
            <w:gridSpan w:val="4"/>
            <w:vMerge w:val="restart"/>
            <w:tcMar>
              <w:left w:w="0" w:type="dxa"/>
              <w:right w:w="0" w:type="dxa"/>
            </w:tcMar>
          </w:tcPr>
          <w:p w:rsidR="00F763B7" w:rsidRPr="00A94908" w:rsidRDefault="00F763B7" w:rsidP="002A29AB">
            <w:pPr>
              <w:jc w:val="center"/>
              <w:rPr>
                <w:sz w:val="24"/>
                <w:szCs w:val="24"/>
              </w:rPr>
            </w:pPr>
            <w:r w:rsidRPr="00A94908">
              <w:rPr>
                <w:sz w:val="24"/>
                <w:szCs w:val="24"/>
              </w:rPr>
              <w:t>Количество вегетативных особей</w:t>
            </w:r>
          </w:p>
        </w:tc>
      </w:tr>
      <w:tr w:rsidR="00F763B7" w:rsidRPr="00A94908" w:rsidTr="00F763B7">
        <w:trPr>
          <w:trHeight w:val="555"/>
        </w:trPr>
        <w:tc>
          <w:tcPr>
            <w:tcW w:w="406" w:type="pct"/>
            <w:vMerge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5116D0" w:rsidRDefault="00F763B7" w:rsidP="002A29AB">
            <w:pPr>
              <w:jc w:val="center"/>
            </w:pPr>
          </w:p>
        </w:tc>
        <w:tc>
          <w:tcPr>
            <w:tcW w:w="519" w:type="pct"/>
            <w:vMerge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5116D0" w:rsidRDefault="00F763B7" w:rsidP="00F763B7">
            <w:pPr>
              <w:jc w:val="center"/>
            </w:pPr>
          </w:p>
        </w:tc>
        <w:tc>
          <w:tcPr>
            <w:tcW w:w="617" w:type="pct"/>
            <w:gridSpan w:val="2"/>
            <w:vMerge/>
            <w:tcMar>
              <w:left w:w="0" w:type="dxa"/>
              <w:right w:w="0" w:type="dxa"/>
            </w:tcMar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pct"/>
            <w:gridSpan w:val="2"/>
            <w:vMerge w:val="restart"/>
            <w:tcMar>
              <w:left w:w="28" w:type="dxa"/>
              <w:right w:w="28" w:type="dxa"/>
            </w:tcMar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t>с</w:t>
            </w:r>
            <w:r w:rsidRPr="00346039">
              <w:t>ред</w:t>
            </w:r>
            <w:r>
              <w:t>.</w:t>
            </w:r>
            <w:r w:rsidRPr="00346039">
              <w:t xml:space="preserve"> по</w:t>
            </w:r>
            <w:r>
              <w:t xml:space="preserve"> ло</w:t>
            </w:r>
            <w:r w:rsidRPr="00346039">
              <w:t>кали</w:t>
            </w:r>
            <w:r>
              <w:t>-</w:t>
            </w:r>
            <w:r w:rsidRPr="00346039">
              <w:t>те</w:t>
            </w:r>
            <w:r>
              <w:t>ту</w:t>
            </w:r>
          </w:p>
        </w:tc>
        <w:tc>
          <w:tcPr>
            <w:tcW w:w="1376" w:type="pct"/>
            <w:gridSpan w:val="9"/>
            <w:tcMar>
              <w:left w:w="0" w:type="dxa"/>
              <w:right w:w="0" w:type="dxa"/>
            </w:tcMar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Категории плотности (занимаемая площадь</w:t>
            </w:r>
            <w:r w:rsidRPr="00A94908">
              <w:rPr>
                <w:sz w:val="24"/>
                <w:szCs w:val="24"/>
              </w:rPr>
              <w:t>)</w:t>
            </w:r>
          </w:p>
        </w:tc>
        <w:tc>
          <w:tcPr>
            <w:tcW w:w="822" w:type="pct"/>
            <w:gridSpan w:val="7"/>
            <w:vMerge/>
            <w:tcMar>
              <w:left w:w="28" w:type="dxa"/>
              <w:right w:w="28" w:type="dxa"/>
            </w:tcMar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5" w:type="pct"/>
            <w:gridSpan w:val="4"/>
            <w:vMerge/>
            <w:tcMar>
              <w:left w:w="0" w:type="dxa"/>
              <w:right w:w="0" w:type="dxa"/>
            </w:tcMar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9" w:type="pct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 w:rsidRPr="005116D0">
              <w:t>м</w:t>
            </w:r>
            <w:r w:rsidRPr="005116D0">
              <w:rPr>
                <w:vertAlign w:val="superscript"/>
              </w:rPr>
              <w:t>2</w:t>
            </w:r>
          </w:p>
        </w:tc>
        <w:tc>
          <w:tcPr>
            <w:tcW w:w="617" w:type="pct"/>
            <w:gridSpan w:val="2"/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 w:rsidRPr="00A94908">
              <w:rPr>
                <w:sz w:val="24"/>
                <w:szCs w:val="24"/>
              </w:rPr>
              <w:t>экз.</w:t>
            </w:r>
          </w:p>
        </w:tc>
        <w:tc>
          <w:tcPr>
            <w:tcW w:w="467" w:type="pct"/>
            <w:gridSpan w:val="2"/>
            <w:vMerge/>
            <w:tcMar>
              <w:left w:w="0" w:type="dxa"/>
              <w:right w:w="0" w:type="dxa"/>
            </w:tcMar>
          </w:tcPr>
          <w:p w:rsidR="00F763B7" w:rsidRPr="00346039" w:rsidRDefault="00F763B7" w:rsidP="00F763B7">
            <w:pPr>
              <w:jc w:val="center"/>
            </w:pPr>
          </w:p>
        </w:tc>
        <w:tc>
          <w:tcPr>
            <w:tcW w:w="535" w:type="pct"/>
            <w:gridSpan w:val="5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A94908">
              <w:rPr>
                <w:sz w:val="24"/>
                <w:szCs w:val="24"/>
              </w:rPr>
              <w:t>ин</w:t>
            </w:r>
          </w:p>
        </w:tc>
        <w:tc>
          <w:tcPr>
            <w:tcW w:w="449" w:type="pct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A94908">
              <w:rPr>
                <w:sz w:val="24"/>
                <w:szCs w:val="24"/>
              </w:rPr>
              <w:t>ред</w:t>
            </w:r>
          </w:p>
        </w:tc>
        <w:tc>
          <w:tcPr>
            <w:tcW w:w="392" w:type="pct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A94908">
              <w:rPr>
                <w:sz w:val="24"/>
                <w:szCs w:val="24"/>
              </w:rPr>
              <w:t>акс</w:t>
            </w:r>
          </w:p>
        </w:tc>
        <w:tc>
          <w:tcPr>
            <w:tcW w:w="448" w:type="pct"/>
            <w:gridSpan w:val="4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 w:rsidRPr="00A94908">
              <w:rPr>
                <w:sz w:val="24"/>
                <w:szCs w:val="24"/>
              </w:rPr>
              <w:t>экз.</w:t>
            </w:r>
          </w:p>
        </w:tc>
        <w:tc>
          <w:tcPr>
            <w:tcW w:w="374" w:type="pct"/>
            <w:gridSpan w:val="3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 w:rsidRPr="00A94908">
              <w:rPr>
                <w:sz w:val="24"/>
                <w:szCs w:val="24"/>
              </w:rPr>
              <w:t>%</w:t>
            </w:r>
          </w:p>
        </w:tc>
        <w:tc>
          <w:tcPr>
            <w:tcW w:w="431" w:type="pct"/>
            <w:gridSpan w:val="3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 w:rsidRPr="00A94908">
              <w:rPr>
                <w:sz w:val="24"/>
                <w:szCs w:val="24"/>
              </w:rPr>
              <w:t>экз.</w:t>
            </w:r>
          </w:p>
        </w:tc>
        <w:tc>
          <w:tcPr>
            <w:tcW w:w="363" w:type="pct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 w:rsidRPr="00A94908">
              <w:rPr>
                <w:sz w:val="24"/>
                <w:szCs w:val="24"/>
              </w:rPr>
              <w:t>%</w:t>
            </w:r>
          </w:p>
        </w:tc>
      </w:tr>
      <w:tr w:rsidR="00F763B7" w:rsidRPr="00A94908" w:rsidTr="00F763B7">
        <w:tc>
          <w:tcPr>
            <w:tcW w:w="5000" w:type="pct"/>
            <w:gridSpan w:val="26"/>
          </w:tcPr>
          <w:p w:rsidR="00F763B7" w:rsidRPr="00214FEA" w:rsidRDefault="00F763B7" w:rsidP="00F763B7">
            <w:pPr>
              <w:jc w:val="center"/>
              <w:rPr>
                <w:sz w:val="28"/>
                <w:szCs w:val="28"/>
              </w:rPr>
            </w:pPr>
          </w:p>
          <w:p w:rsidR="00F763B7" w:rsidRPr="00214FEA" w:rsidRDefault="00F763B7" w:rsidP="00F763B7">
            <w:pPr>
              <w:jc w:val="center"/>
              <w:rPr>
                <w:sz w:val="28"/>
                <w:szCs w:val="28"/>
              </w:rPr>
            </w:pPr>
            <w:r w:rsidRPr="00214FEA">
              <w:rPr>
                <w:sz w:val="28"/>
                <w:szCs w:val="28"/>
              </w:rPr>
              <w:t>Хр. Муравьиный Камень, южная часть (плато к северу от Высоты 1027,7 м)</w:t>
            </w:r>
          </w:p>
        </w:tc>
      </w:tr>
      <w:tr w:rsidR="00F763B7" w:rsidRPr="00A94908" w:rsidTr="00F763B7">
        <w:tc>
          <w:tcPr>
            <w:tcW w:w="5000" w:type="pct"/>
            <w:gridSpan w:val="26"/>
          </w:tcPr>
          <w:p w:rsidR="00F763B7" w:rsidRPr="00A94908" w:rsidRDefault="00F763B7" w:rsidP="00F763B7">
            <w:pPr>
              <w:ind w:firstLine="601"/>
              <w:rPr>
                <w:sz w:val="24"/>
                <w:szCs w:val="24"/>
              </w:rPr>
            </w:pPr>
            <w:r w:rsidRPr="00531E5E">
              <w:rPr>
                <w:b/>
                <w:sz w:val="24"/>
                <w:szCs w:val="24"/>
              </w:rPr>
              <w:t>Травяно-моховая тундра с можжевельником</w:t>
            </w:r>
            <w:r>
              <w:rPr>
                <w:sz w:val="24"/>
                <w:szCs w:val="24"/>
              </w:rPr>
              <w:t>,</w:t>
            </w:r>
            <w:r w:rsidRPr="00A949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alt</w:t>
            </w:r>
            <w:r w:rsidRPr="00A94908">
              <w:rPr>
                <w:sz w:val="24"/>
                <w:szCs w:val="24"/>
              </w:rPr>
              <w:t xml:space="preserve"> = 93</w:t>
            </w:r>
            <w:r>
              <w:rPr>
                <w:sz w:val="24"/>
                <w:szCs w:val="24"/>
              </w:rPr>
              <w:t>5</w:t>
            </w:r>
            <w:r w:rsidRPr="00A94908">
              <w:rPr>
                <w:sz w:val="24"/>
                <w:szCs w:val="24"/>
              </w:rPr>
              <w:t xml:space="preserve"> м</w:t>
            </w:r>
            <w:r>
              <w:rPr>
                <w:sz w:val="24"/>
                <w:szCs w:val="24"/>
              </w:rPr>
              <w:t xml:space="preserve">   </w:t>
            </w: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lef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13380</w:t>
            </w:r>
          </w:p>
        </w:tc>
        <w:tc>
          <w:tcPr>
            <w:tcW w:w="620" w:type="pct"/>
            <w:gridSpan w:val="2"/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8924</w:t>
            </w:r>
          </w:p>
        </w:tc>
        <w:tc>
          <w:tcPr>
            <w:tcW w:w="520" w:type="pct"/>
            <w:gridSpan w:val="3"/>
            <w:tcBorders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0,67</w:t>
            </w:r>
          </w:p>
        </w:tc>
        <w:tc>
          <w:tcPr>
            <w:tcW w:w="443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160871" w:rsidRDefault="00F763B7" w:rsidP="00F763B7">
            <w:pPr>
              <w:jc w:val="center"/>
              <w:rPr>
                <w:sz w:val="24"/>
                <w:szCs w:val="24"/>
              </w:rPr>
            </w:pPr>
            <w:r w:rsidRPr="00160871">
              <w:rPr>
                <w:sz w:val="24"/>
                <w:szCs w:val="24"/>
              </w:rPr>
              <w:t>0,1-0,5</w:t>
            </w:r>
          </w:p>
          <w:p w:rsidR="00F763B7" w:rsidRPr="00160871" w:rsidRDefault="00F763B7" w:rsidP="00F763B7">
            <w:pPr>
              <w:jc w:val="center"/>
            </w:pPr>
            <w:r>
              <w:t>(12060)</w:t>
            </w:r>
          </w:p>
        </w:tc>
        <w:tc>
          <w:tcPr>
            <w:tcW w:w="449" w:type="pct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160871" w:rsidRDefault="00F763B7" w:rsidP="00F763B7">
            <w:pPr>
              <w:jc w:val="center"/>
              <w:rPr>
                <w:sz w:val="24"/>
                <w:szCs w:val="24"/>
              </w:rPr>
            </w:pPr>
            <w:r w:rsidRPr="00160871">
              <w:rPr>
                <w:sz w:val="24"/>
                <w:szCs w:val="24"/>
              </w:rPr>
              <w:t>7-9</w:t>
            </w:r>
          </w:p>
          <w:p w:rsidR="00F763B7" w:rsidRPr="00160871" w:rsidRDefault="00F763B7" w:rsidP="00F763B7">
            <w:pPr>
              <w:jc w:val="center"/>
              <w:rPr>
                <w:sz w:val="24"/>
                <w:szCs w:val="24"/>
              </w:rPr>
            </w:pPr>
            <w:r w:rsidRPr="00160871">
              <w:rPr>
                <w:sz w:val="24"/>
                <w:szCs w:val="24"/>
              </w:rPr>
              <w:t>(650)</w:t>
            </w:r>
          </w:p>
        </w:tc>
        <w:tc>
          <w:tcPr>
            <w:tcW w:w="449" w:type="pct"/>
            <w:gridSpan w:val="4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F763B7" w:rsidRPr="00160871" w:rsidRDefault="00F763B7" w:rsidP="00F763B7">
            <w:pPr>
              <w:jc w:val="center"/>
              <w:rPr>
                <w:sz w:val="24"/>
                <w:szCs w:val="24"/>
              </w:rPr>
            </w:pPr>
            <w:r w:rsidRPr="00160871">
              <w:rPr>
                <w:sz w:val="24"/>
                <w:szCs w:val="24"/>
              </w:rPr>
              <w:t>12</w:t>
            </w:r>
          </w:p>
          <w:p w:rsidR="00F763B7" w:rsidRPr="00160871" w:rsidRDefault="00F763B7" w:rsidP="00F763B7">
            <w:pPr>
              <w:jc w:val="center"/>
              <w:rPr>
                <w:sz w:val="24"/>
                <w:szCs w:val="24"/>
              </w:rPr>
            </w:pPr>
            <w:r w:rsidRPr="00160871">
              <w:rPr>
                <w:sz w:val="24"/>
                <w:szCs w:val="24"/>
              </w:rPr>
              <w:t>(7</w:t>
            </w:r>
            <w:r>
              <w:rPr>
                <w:sz w:val="24"/>
                <w:szCs w:val="24"/>
              </w:rPr>
              <w:t>1</w:t>
            </w:r>
            <w:r w:rsidRPr="00160871">
              <w:rPr>
                <w:sz w:val="24"/>
                <w:szCs w:val="24"/>
              </w:rPr>
              <w:t>)</w:t>
            </w:r>
          </w:p>
        </w:tc>
        <w:tc>
          <w:tcPr>
            <w:tcW w:w="373" w:type="pct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4819</w:t>
            </w:r>
          </w:p>
        </w:tc>
        <w:tc>
          <w:tcPr>
            <w:tcW w:w="375" w:type="pct"/>
            <w:gridSpan w:val="3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428" w:type="pct"/>
            <w:gridSpan w:val="3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4105</w:t>
            </w:r>
          </w:p>
        </w:tc>
        <w:tc>
          <w:tcPr>
            <w:tcW w:w="398" w:type="pct"/>
            <w:gridSpan w:val="2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F763B7" w:rsidRPr="00A94908" w:rsidTr="00F763B7">
        <w:tc>
          <w:tcPr>
            <w:tcW w:w="5000" w:type="pct"/>
            <w:gridSpan w:val="26"/>
          </w:tcPr>
          <w:p w:rsidR="00F763B7" w:rsidRPr="00A94908" w:rsidRDefault="00F763B7" w:rsidP="00F763B7">
            <w:pPr>
              <w:ind w:firstLine="601"/>
              <w:rPr>
                <w:sz w:val="24"/>
                <w:szCs w:val="24"/>
              </w:rPr>
            </w:pPr>
            <w:r w:rsidRPr="00531E5E">
              <w:rPr>
                <w:b/>
                <w:sz w:val="24"/>
                <w:szCs w:val="24"/>
              </w:rPr>
              <w:t>Каменисто-лишайниковая тундра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alt</w:t>
            </w:r>
            <w:r w:rsidRPr="00A94908">
              <w:rPr>
                <w:sz w:val="24"/>
                <w:szCs w:val="24"/>
              </w:rPr>
              <w:t xml:space="preserve"> = 9</w:t>
            </w:r>
            <w:r>
              <w:rPr>
                <w:sz w:val="24"/>
                <w:szCs w:val="24"/>
              </w:rPr>
              <w:t>41</w:t>
            </w:r>
            <w:r w:rsidRPr="00A94908">
              <w:rPr>
                <w:sz w:val="24"/>
                <w:szCs w:val="24"/>
              </w:rPr>
              <w:t xml:space="preserve"> м</w:t>
            </w:r>
            <w:r>
              <w:rPr>
                <w:sz w:val="24"/>
                <w:szCs w:val="24"/>
              </w:rPr>
              <w:t xml:space="preserve">   </w:t>
            </w: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2500</w:t>
            </w:r>
          </w:p>
        </w:tc>
        <w:tc>
          <w:tcPr>
            <w:tcW w:w="620" w:type="pct"/>
            <w:gridSpan w:val="2"/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972</w:t>
            </w:r>
          </w:p>
        </w:tc>
        <w:tc>
          <w:tcPr>
            <w:tcW w:w="520" w:type="pct"/>
            <w:gridSpan w:val="3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</w:tc>
        <w:tc>
          <w:tcPr>
            <w:tcW w:w="443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(2000)</w:t>
            </w:r>
          </w:p>
        </w:tc>
        <w:tc>
          <w:tcPr>
            <w:tcW w:w="449" w:type="pct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0,6-2,4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(484)</w:t>
            </w:r>
          </w:p>
        </w:tc>
        <w:tc>
          <w:tcPr>
            <w:tcW w:w="449" w:type="pct"/>
            <w:gridSpan w:val="4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</w:t>
            </w:r>
          </w:p>
        </w:tc>
        <w:tc>
          <w:tcPr>
            <w:tcW w:w="373" w:type="pct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758</w:t>
            </w:r>
          </w:p>
        </w:tc>
        <w:tc>
          <w:tcPr>
            <w:tcW w:w="375" w:type="pct"/>
            <w:gridSpan w:val="3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428" w:type="pct"/>
            <w:gridSpan w:val="3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  <w:tc>
          <w:tcPr>
            <w:tcW w:w="398" w:type="pct"/>
            <w:gridSpan w:val="2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F763B7" w:rsidRPr="00A94908" w:rsidTr="00F763B7">
        <w:tc>
          <w:tcPr>
            <w:tcW w:w="5000" w:type="pct"/>
            <w:gridSpan w:val="26"/>
            <w:tcMar>
              <w:left w:w="28" w:type="dxa"/>
              <w:right w:w="28" w:type="dxa"/>
            </w:tcMar>
          </w:tcPr>
          <w:p w:rsidR="00F763B7" w:rsidRPr="00A94908" w:rsidRDefault="00F763B7" w:rsidP="00F763B7">
            <w:pPr>
              <w:ind w:firstLine="681"/>
              <w:rPr>
                <w:sz w:val="24"/>
                <w:szCs w:val="24"/>
              </w:rPr>
            </w:pPr>
            <w:r w:rsidRPr="0043315F">
              <w:rPr>
                <w:b/>
                <w:sz w:val="24"/>
                <w:szCs w:val="24"/>
              </w:rPr>
              <w:t>Можжевеловая пустошь</w:t>
            </w:r>
            <w:r>
              <w:rPr>
                <w:b/>
                <w:sz w:val="24"/>
                <w:szCs w:val="24"/>
              </w:rPr>
              <w:t xml:space="preserve"> на седловине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alt</w:t>
            </w:r>
            <w:r w:rsidRPr="00A94908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</w:rPr>
              <w:t>870-880</w:t>
            </w:r>
            <w:r w:rsidRPr="00A94908">
              <w:rPr>
                <w:sz w:val="24"/>
                <w:szCs w:val="24"/>
              </w:rPr>
              <w:t xml:space="preserve"> м</w:t>
            </w:r>
            <w:r>
              <w:rPr>
                <w:sz w:val="24"/>
                <w:szCs w:val="24"/>
              </w:rPr>
              <w:t xml:space="preserve">   </w:t>
            </w: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</w:t>
            </w:r>
          </w:p>
        </w:tc>
        <w:tc>
          <w:tcPr>
            <w:tcW w:w="620" w:type="pct"/>
            <w:gridSpan w:val="2"/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1923</w:t>
            </w:r>
          </w:p>
        </w:tc>
        <w:tc>
          <w:tcPr>
            <w:tcW w:w="520" w:type="pct"/>
            <w:gridSpan w:val="3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443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(4385)</w:t>
            </w:r>
          </w:p>
        </w:tc>
        <w:tc>
          <w:tcPr>
            <w:tcW w:w="449" w:type="pct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(206)</w:t>
            </w:r>
          </w:p>
        </w:tc>
        <w:tc>
          <w:tcPr>
            <w:tcW w:w="449" w:type="pct"/>
            <w:gridSpan w:val="4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(9)</w:t>
            </w:r>
          </w:p>
        </w:tc>
        <w:tc>
          <w:tcPr>
            <w:tcW w:w="373" w:type="pct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</w:t>
            </w:r>
          </w:p>
        </w:tc>
        <w:tc>
          <w:tcPr>
            <w:tcW w:w="375" w:type="pct"/>
            <w:gridSpan w:val="3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428" w:type="pct"/>
            <w:gridSpan w:val="3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1058</w:t>
            </w:r>
          </w:p>
        </w:tc>
        <w:tc>
          <w:tcPr>
            <w:tcW w:w="398" w:type="pct"/>
            <w:gridSpan w:val="2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E43317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 w:rsidRPr="00E4331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38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21 380</w:t>
            </w:r>
          </w:p>
        </w:tc>
        <w:tc>
          <w:tcPr>
            <w:tcW w:w="620" w:type="pct"/>
            <w:gridSpan w:val="2"/>
            <w:tcMar>
              <w:left w:w="28" w:type="dxa"/>
              <w:right w:w="28" w:type="dxa"/>
            </w:tcMar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11 819</w:t>
            </w:r>
          </w:p>
        </w:tc>
        <w:tc>
          <w:tcPr>
            <w:tcW w:w="520" w:type="pct"/>
            <w:gridSpan w:val="3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0,55</w:t>
            </w:r>
          </w:p>
        </w:tc>
        <w:tc>
          <w:tcPr>
            <w:tcW w:w="443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9" w:type="pct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9" w:type="pct"/>
            <w:gridSpan w:val="4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pct"/>
            <w:tcBorders>
              <w:righ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6442</w:t>
            </w:r>
          </w:p>
        </w:tc>
        <w:tc>
          <w:tcPr>
            <w:tcW w:w="375" w:type="pct"/>
            <w:gridSpan w:val="3"/>
            <w:tcBorders>
              <w:lef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428" w:type="pct"/>
            <w:gridSpan w:val="3"/>
            <w:tcBorders>
              <w:righ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5377</w:t>
            </w:r>
          </w:p>
        </w:tc>
        <w:tc>
          <w:tcPr>
            <w:tcW w:w="398" w:type="pct"/>
            <w:gridSpan w:val="2"/>
            <w:tcBorders>
              <w:lef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</w:tr>
      <w:tr w:rsidR="00F763B7" w:rsidRPr="00A94908" w:rsidTr="00F763B7">
        <w:tc>
          <w:tcPr>
            <w:tcW w:w="5000" w:type="pct"/>
            <w:gridSpan w:val="26"/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</w:p>
          <w:p w:rsidR="00F763B7" w:rsidRPr="00214FEA" w:rsidRDefault="00F763B7" w:rsidP="00F763B7">
            <w:pPr>
              <w:jc w:val="center"/>
              <w:rPr>
                <w:sz w:val="28"/>
                <w:szCs w:val="28"/>
              </w:rPr>
            </w:pPr>
            <w:r w:rsidRPr="00214FEA">
              <w:rPr>
                <w:sz w:val="28"/>
                <w:szCs w:val="28"/>
              </w:rPr>
              <w:t>Юго-западный отрог хр. Молебный Камень (гора Хомги-Нёл, северное плечо)</w:t>
            </w:r>
          </w:p>
        </w:tc>
      </w:tr>
      <w:tr w:rsidR="00F763B7" w:rsidRPr="00A94908" w:rsidTr="00F763B7">
        <w:tc>
          <w:tcPr>
            <w:tcW w:w="5000" w:type="pct"/>
            <w:gridSpan w:val="26"/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 w:rsidRPr="0043315F">
              <w:rPr>
                <w:b/>
                <w:sz w:val="24"/>
                <w:szCs w:val="24"/>
              </w:rPr>
              <w:t>Кустарничково-лишайниковая тундра на курумном склоне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alt</w:t>
            </w:r>
            <w:r>
              <w:rPr>
                <w:sz w:val="24"/>
                <w:szCs w:val="24"/>
              </w:rPr>
              <w:t xml:space="preserve"> = 940 - 958 м </w:t>
            </w: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3300</w:t>
            </w:r>
          </w:p>
        </w:tc>
        <w:tc>
          <w:tcPr>
            <w:tcW w:w="620" w:type="pct"/>
            <w:gridSpan w:val="2"/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509" w:type="pct"/>
            <w:gridSpan w:val="2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  <w:tc>
          <w:tcPr>
            <w:tcW w:w="45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(3253)</w:t>
            </w:r>
          </w:p>
        </w:tc>
        <w:tc>
          <w:tcPr>
            <w:tcW w:w="448" w:type="pct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3-7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(46)</w:t>
            </w:r>
          </w:p>
        </w:tc>
        <w:tc>
          <w:tcPr>
            <w:tcW w:w="449" w:type="pct"/>
            <w:gridSpan w:val="4"/>
            <w:tcBorders>
              <w:lef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464" w:type="pct"/>
            <w:gridSpan w:val="4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24" w:type="pct"/>
            <w:gridSpan w:val="3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428" w:type="pct"/>
            <w:gridSpan w:val="2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63" w:type="pct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F763B7" w:rsidRPr="00A94908" w:rsidTr="00F763B7">
        <w:tc>
          <w:tcPr>
            <w:tcW w:w="5000" w:type="pct"/>
            <w:gridSpan w:val="26"/>
          </w:tcPr>
          <w:p w:rsidR="00F763B7" w:rsidRPr="00A94908" w:rsidRDefault="00F763B7" w:rsidP="00F763B7">
            <w:pPr>
              <w:ind w:firstLine="460"/>
              <w:rPr>
                <w:sz w:val="24"/>
                <w:szCs w:val="24"/>
              </w:rPr>
            </w:pPr>
            <w:r w:rsidRPr="0043315F">
              <w:rPr>
                <w:b/>
                <w:sz w:val="24"/>
                <w:szCs w:val="24"/>
              </w:rPr>
              <w:t>Осоково-моховая пустошь на курумах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alt</w:t>
            </w:r>
            <w:r>
              <w:rPr>
                <w:sz w:val="24"/>
                <w:szCs w:val="24"/>
              </w:rPr>
              <w:t xml:space="preserve"> = 800 -853 м</w:t>
            </w: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</w:t>
            </w:r>
          </w:p>
        </w:tc>
        <w:tc>
          <w:tcPr>
            <w:tcW w:w="620" w:type="pct"/>
            <w:gridSpan w:val="2"/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509" w:type="pct"/>
            <w:gridSpan w:val="2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  <w:tc>
          <w:tcPr>
            <w:tcW w:w="45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(1578)</w:t>
            </w:r>
          </w:p>
        </w:tc>
        <w:tc>
          <w:tcPr>
            <w:tcW w:w="448" w:type="pct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</w:t>
            </w:r>
          </w:p>
        </w:tc>
        <w:tc>
          <w:tcPr>
            <w:tcW w:w="449" w:type="pct"/>
            <w:gridSpan w:val="4"/>
            <w:tcBorders>
              <w:lef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</w:t>
            </w:r>
          </w:p>
        </w:tc>
        <w:tc>
          <w:tcPr>
            <w:tcW w:w="464" w:type="pct"/>
            <w:gridSpan w:val="4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24" w:type="pct"/>
            <w:gridSpan w:val="3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428" w:type="pct"/>
            <w:gridSpan w:val="2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3" w:type="pct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 w:rsidRPr="00E4331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38" w:type="pct"/>
            <w:gridSpan w:val="2"/>
            <w:tcBorders>
              <w:lef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4 900</w:t>
            </w:r>
          </w:p>
        </w:tc>
        <w:tc>
          <w:tcPr>
            <w:tcW w:w="620" w:type="pct"/>
            <w:gridSpan w:val="2"/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</w:t>
            </w:r>
          </w:p>
        </w:tc>
        <w:tc>
          <w:tcPr>
            <w:tcW w:w="509" w:type="pct"/>
            <w:gridSpan w:val="2"/>
            <w:tcBorders>
              <w:righ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0,02</w:t>
            </w:r>
          </w:p>
        </w:tc>
        <w:tc>
          <w:tcPr>
            <w:tcW w:w="45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8" w:type="pct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9" w:type="pct"/>
            <w:gridSpan w:val="4"/>
            <w:tcBorders>
              <w:lef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4" w:type="pct"/>
            <w:gridSpan w:val="4"/>
            <w:tcBorders>
              <w:righ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324" w:type="pct"/>
            <w:gridSpan w:val="3"/>
            <w:tcBorders>
              <w:lef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428" w:type="pct"/>
            <w:gridSpan w:val="2"/>
            <w:tcBorders>
              <w:righ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363" w:type="pct"/>
            <w:tcBorders>
              <w:left w:val="single" w:sz="4" w:space="0" w:color="auto"/>
            </w:tcBorders>
          </w:tcPr>
          <w:p w:rsidR="00F763B7" w:rsidRPr="00CF1E7B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</w:tr>
      <w:tr w:rsidR="00F763B7" w:rsidRPr="009F51DF" w:rsidTr="00F763B7">
        <w:tc>
          <w:tcPr>
            <w:tcW w:w="5000" w:type="pct"/>
            <w:gridSpan w:val="26"/>
          </w:tcPr>
          <w:p w:rsidR="00F763B7" w:rsidRDefault="00F763B7" w:rsidP="00F763B7">
            <w:pPr>
              <w:ind w:firstLine="460"/>
              <w:rPr>
                <w:bCs/>
                <w:color w:val="000000"/>
                <w:sz w:val="28"/>
                <w:szCs w:val="28"/>
              </w:rPr>
            </w:pPr>
            <w:r w:rsidRPr="00761FD0">
              <w:rPr>
                <w:bCs/>
                <w:color w:val="000000"/>
                <w:sz w:val="28"/>
                <w:szCs w:val="28"/>
              </w:rPr>
              <w:t>Подножие восточного склона хр. Муравьиный Камень,</w:t>
            </w:r>
          </w:p>
          <w:p w:rsidR="00F763B7" w:rsidRPr="00761FD0" w:rsidRDefault="00F763B7" w:rsidP="00F763B7">
            <w:pPr>
              <w:ind w:firstLine="46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старая </w:t>
            </w:r>
            <w:r w:rsidRPr="00761FD0">
              <w:rPr>
                <w:bCs/>
                <w:color w:val="000000"/>
                <w:sz w:val="28"/>
                <w:szCs w:val="28"/>
              </w:rPr>
              <w:t>вездеходная дорога</w:t>
            </w:r>
          </w:p>
        </w:tc>
      </w:tr>
      <w:tr w:rsidR="00F763B7" w:rsidRPr="009F51DF" w:rsidTr="00F763B7">
        <w:tc>
          <w:tcPr>
            <w:tcW w:w="5000" w:type="pct"/>
            <w:gridSpan w:val="26"/>
          </w:tcPr>
          <w:p w:rsidR="00F763B7" w:rsidRPr="0044245B" w:rsidRDefault="00F763B7" w:rsidP="00F763B7">
            <w:pPr>
              <w:ind w:firstLine="460"/>
              <w:rPr>
                <w:bCs/>
                <w:color w:val="000000"/>
                <w:sz w:val="24"/>
                <w:szCs w:val="24"/>
              </w:rPr>
            </w:pPr>
            <w:r w:rsidRPr="0043315F">
              <w:rPr>
                <w:b/>
                <w:bCs/>
                <w:color w:val="000000"/>
                <w:sz w:val="24"/>
                <w:szCs w:val="24"/>
              </w:rPr>
              <w:t>Осоково-сфагновый ельник</w:t>
            </w:r>
            <w:r w:rsidRPr="0044245B">
              <w:rPr>
                <w:bCs/>
                <w:color w:val="000000"/>
                <w:sz w:val="24"/>
                <w:szCs w:val="24"/>
              </w:rPr>
              <w:t xml:space="preserve">, </w:t>
            </w:r>
            <w:r w:rsidRPr="0044245B">
              <w:rPr>
                <w:sz w:val="24"/>
                <w:szCs w:val="24"/>
                <w:lang w:val="en-US"/>
              </w:rPr>
              <w:t>alt</w:t>
            </w:r>
            <w:r w:rsidRPr="0044245B">
              <w:rPr>
                <w:sz w:val="24"/>
                <w:szCs w:val="24"/>
              </w:rPr>
              <w:t xml:space="preserve"> = 521 м</w:t>
            </w:r>
            <w:r>
              <w:rPr>
                <w:sz w:val="24"/>
                <w:szCs w:val="24"/>
              </w:rPr>
              <w:t xml:space="preserve">   </w:t>
            </w: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20" w:type="pct"/>
            <w:gridSpan w:val="2"/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509" w:type="pct"/>
            <w:gridSpan w:val="2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  <w:tc>
          <w:tcPr>
            <w:tcW w:w="45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8" w:type="pct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gridSpan w:val="4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gridSpan w:val="4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24" w:type="pct"/>
            <w:gridSpan w:val="3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428" w:type="pct"/>
            <w:gridSpan w:val="2"/>
            <w:tcBorders>
              <w:righ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3" w:type="pct"/>
            <w:tcBorders>
              <w:left w:val="single" w:sz="4" w:space="0" w:color="auto"/>
            </w:tcBorders>
          </w:tcPr>
          <w:p w:rsidR="00F763B7" w:rsidRPr="00A94908" w:rsidRDefault="00F763B7" w:rsidP="00F763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F763B7" w:rsidRPr="00A94908" w:rsidTr="00F763B7">
        <w:tc>
          <w:tcPr>
            <w:tcW w:w="406" w:type="pct"/>
            <w:tcBorders>
              <w:right w:val="single" w:sz="4" w:space="0" w:color="auto"/>
            </w:tcBorders>
          </w:tcPr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</w:p>
          <w:p w:rsidR="00F763B7" w:rsidRDefault="00F763B7" w:rsidP="00F763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left w:val="single" w:sz="4" w:space="0" w:color="auto"/>
            </w:tcBorders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26 288</w:t>
            </w:r>
          </w:p>
        </w:tc>
        <w:tc>
          <w:tcPr>
            <w:tcW w:w="620" w:type="pct"/>
            <w:gridSpan w:val="2"/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11 988</w:t>
            </w:r>
          </w:p>
        </w:tc>
        <w:tc>
          <w:tcPr>
            <w:tcW w:w="509" w:type="pct"/>
            <w:gridSpan w:val="2"/>
            <w:tcBorders>
              <w:right w:val="single" w:sz="4" w:space="0" w:color="auto"/>
            </w:tcBorders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45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8" w:type="pct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9" w:type="pct"/>
            <w:gridSpan w:val="4"/>
            <w:tcBorders>
              <w:left w:val="single" w:sz="4" w:space="0" w:color="auto"/>
            </w:tcBorders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4" w:type="pct"/>
            <w:gridSpan w:val="4"/>
            <w:tcBorders>
              <w:right w:val="single" w:sz="4" w:space="0" w:color="auto"/>
            </w:tcBorders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6544</w:t>
            </w:r>
          </w:p>
        </w:tc>
        <w:tc>
          <w:tcPr>
            <w:tcW w:w="324" w:type="pct"/>
            <w:gridSpan w:val="3"/>
            <w:tcBorders>
              <w:left w:val="single" w:sz="4" w:space="0" w:color="auto"/>
            </w:tcBorders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428" w:type="pct"/>
            <w:gridSpan w:val="2"/>
            <w:tcBorders>
              <w:right w:val="single" w:sz="4" w:space="0" w:color="auto"/>
            </w:tcBorders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5444</w:t>
            </w:r>
          </w:p>
        </w:tc>
        <w:tc>
          <w:tcPr>
            <w:tcW w:w="363" w:type="pct"/>
            <w:tcBorders>
              <w:left w:val="single" w:sz="4" w:space="0" w:color="auto"/>
            </w:tcBorders>
          </w:tcPr>
          <w:p w:rsidR="00F763B7" w:rsidRPr="006267A5" w:rsidRDefault="00F763B7" w:rsidP="00F763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</w:tr>
    </w:tbl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Локалитет № 3 (можжевеловая пустошь) состоит из шести локусов, расположенных по трансекте протяженностью 515 м на значительном расстоянии друг от друга (100 - 200 м). Площадь четырёх из них, наиболее богатых по числу особей, ничтожно мала – 215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(4% от площади локалитета). Плотность в них довольно высока </w:t>
      </w:r>
      <w:r>
        <w:rPr>
          <w:rFonts w:ascii="Times New Roman" w:hAnsi="Times New Roman" w:cs="Times New Roman"/>
          <w:sz w:val="24"/>
          <w:szCs w:val="24"/>
        </w:rPr>
        <w:lastRenderedPageBreak/>
        <w:t>(от 5 до 13 особей на кв.м при средней - 7 особей/м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). В крупном локусе (90х10 м, 16,4% от площади локалитета) было отмечено всего 95 особей баранца (плотность 0,1 особи/м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).  На остальных 80% площади локалитета баранец встречается единично (плотность 0,05 особи/м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). В результате средняя плотность баранца по локалитету составила всего 0,35 особи/м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закономерность отмечена и для остальных локалитетов.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второго местонахождения на северном плече г. Хомги-Нёл показатели по встречаемости, количеству особей в популяции и их плотности весьма низки. Он не отмечен на обширном плато. Небольшие по площади и бедные по числу особей локусы обнаружены в островных тундровых ценозах, образующих «зелёные языки» на курумных склонах. Здесь в двух биотопах (локалитетах № 4 и 5) зафиксировано 9 пятен общей площадью около 60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с общим числом особей 110 и средней плотностью в них 1,9 особи/м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Средняя плотность по двум локалитетам (площадь 4900 кв.м) составляет 0,02 особи на кв.м. </w:t>
      </w:r>
    </w:p>
    <w:p w:rsidR="00F763B7" w:rsidRDefault="00F763B7" w:rsidP="00F763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Жизненность особей и популяции в целом вполне удовлетворительна.</w:t>
      </w:r>
      <w:r w:rsidRPr="004F29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Соотношение генеративных и вегетативных особей в большинстве ценопопуляций близко к отношению 50:50, то есть возрастной состав обеспечивает нормальное возобновление популяции.</w:t>
      </w:r>
    </w:p>
    <w:p w:rsidR="002A29AB" w:rsidRDefault="002A29AB" w:rsidP="002A29AB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63B7" w:rsidRDefault="002A29AB" w:rsidP="002A29AB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Литература</w:t>
      </w:r>
      <w:r w:rsidR="00F763B7" w:rsidRPr="00A379B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763B7" w:rsidRDefault="00F763B7" w:rsidP="002A2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Баландин С. В. Флора и растительность хребта Басеги/ С. В. Баландин, И. В. Ладыгин// Пермь: Издатель Богатырёв П.Г., 2002.</w:t>
      </w:r>
    </w:p>
    <w:p w:rsidR="00F763B7" w:rsidRPr="002A0FFA" w:rsidRDefault="00F763B7" w:rsidP="002A29A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0FFA">
        <w:rPr>
          <w:rFonts w:ascii="Times New Roman" w:eastAsia="Calibri" w:hAnsi="Times New Roman" w:cs="Times New Roman"/>
          <w:sz w:val="24"/>
          <w:szCs w:val="24"/>
        </w:rPr>
        <w:t>Белковская Т. П. Сосудистые растения Вишерского заповедника. Флора и растительность/ Т.П. Белковская, А.Г. Безгодов, С.А. Овёснов// Пермь: Изд-во Перм. ун-та, 2004.</w:t>
      </w:r>
    </w:p>
    <w:p w:rsidR="00F763B7" w:rsidRDefault="00F763B7" w:rsidP="002A29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2002">
        <w:rPr>
          <w:rFonts w:ascii="Times New Roman" w:hAnsi="Times New Roman" w:cs="Times New Roman"/>
          <w:sz w:val="24"/>
          <w:szCs w:val="24"/>
        </w:rPr>
        <w:t>Овёснов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002">
        <w:rPr>
          <w:rFonts w:ascii="Times New Roman" w:hAnsi="Times New Roman" w:cs="Times New Roman"/>
          <w:sz w:val="24"/>
          <w:szCs w:val="24"/>
        </w:rPr>
        <w:t>А. Конспект флоры Пермской области/ С.А. Овёснов. Пермь: Изд-во Перм. ун-та, 1997.</w:t>
      </w:r>
      <w:r w:rsidRPr="00FA23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3B7" w:rsidRDefault="00F763B7" w:rsidP="002A29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2002">
        <w:rPr>
          <w:rFonts w:ascii="Times New Roman" w:hAnsi="Times New Roman" w:cs="Times New Roman"/>
          <w:sz w:val="24"/>
          <w:szCs w:val="24"/>
        </w:rPr>
        <w:t>Данные составителей.</w:t>
      </w:r>
    </w:p>
    <w:p w:rsidR="00F763B7" w:rsidRPr="00EA28EB" w:rsidRDefault="00F763B7" w:rsidP="002A2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8EB">
        <w:rPr>
          <w:rFonts w:ascii="Times New Roman" w:eastAsia="Calibri" w:hAnsi="Times New Roman" w:cs="Times New Roman"/>
          <w:sz w:val="24"/>
          <w:szCs w:val="24"/>
        </w:rPr>
        <w:t>Фондовые материалы:</w:t>
      </w:r>
    </w:p>
    <w:p w:rsidR="00F763B7" w:rsidRDefault="00F763B7" w:rsidP="002A29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28EB">
        <w:rPr>
          <w:rFonts w:ascii="Times New Roman" w:eastAsia="Calibri" w:hAnsi="Times New Roman" w:cs="Times New Roman"/>
          <w:sz w:val="24"/>
          <w:szCs w:val="24"/>
        </w:rPr>
        <w:t>Гербарий Пермского государственного университета (ПГУ)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763B7" w:rsidRPr="007C7090" w:rsidRDefault="00F763B7" w:rsidP="002A29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7090">
        <w:rPr>
          <w:rFonts w:ascii="Times New Roman" w:eastAsia="Calibri" w:hAnsi="Times New Roman" w:cs="Times New Roman"/>
          <w:sz w:val="24"/>
          <w:szCs w:val="24"/>
        </w:rPr>
        <w:t>Гербарий Пермского государственного педагогического университета (ПГПУ)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63B7" w:rsidRDefault="00F763B7" w:rsidP="002A2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4C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763B7" w:rsidRDefault="00F763B7" w:rsidP="002A2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B7" w:rsidRDefault="00F763B7" w:rsidP="000F72EC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                 </w:t>
      </w:r>
    </w:p>
    <w:p w:rsidR="00F763B7" w:rsidRDefault="00F763B7" w:rsidP="00F763B7"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3977216" cy="5968437"/>
            <wp:effectExtent l="19050" t="0" r="4234" b="0"/>
            <wp:docPr id="12" name="Рисунок 1" descr="D:\ИРИНА. Работа\Мониторинг редких видов\Отчёт баранец 2012\Карта маршр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. Работа\Мониторинг редких видов\Отчёт баранец 2012\Карта маршрут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54" cy="597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B7" w:rsidRPr="00B96825" w:rsidRDefault="00F763B7" w:rsidP="00F763B7">
      <w:pPr>
        <w:rPr>
          <w:rFonts w:ascii="Times New Roman" w:hAnsi="Times New Roman" w:cs="Times New Roman"/>
          <w:noProof/>
          <w:sz w:val="24"/>
          <w:szCs w:val="24"/>
        </w:rPr>
      </w:pPr>
      <w:r w:rsidRPr="00B96825">
        <w:rPr>
          <w:rFonts w:ascii="Times New Roman" w:hAnsi="Times New Roman" w:cs="Times New Roman"/>
          <w:noProof/>
          <w:sz w:val="24"/>
          <w:szCs w:val="24"/>
        </w:rPr>
        <w:t>Условные обозначения:</w:t>
      </w:r>
    </w:p>
    <w:p w:rsidR="00F763B7" w:rsidRDefault="00F763B7" w:rsidP="00F763B7">
      <w:pPr>
        <w:ind w:left="851" w:firstLine="851"/>
        <w:rPr>
          <w:rFonts w:ascii="Times New Roman" w:hAnsi="Times New Roman" w:cs="Times New Roman"/>
          <w:noProof/>
          <w:sz w:val="24"/>
          <w:szCs w:val="24"/>
        </w:rPr>
      </w:pPr>
      <w:r w:rsidRPr="0025051E">
        <w:rPr>
          <w:rFonts w:ascii="Times New Roman" w:hAnsi="Times New Roman" w:cs="Times New Roman"/>
          <w:noProof/>
          <w:color w:val="990033"/>
          <w:sz w:val="24"/>
          <w:szCs w:val="24"/>
        </w:rPr>
        <w:pict>
          <v:line id="_x0000_s1090" style="position:absolute;left:0;text-align:left;z-index:251709440" from="49.05pt,7.95pt" to="76.1pt,7.95pt" strokecolor="#903" strokeweight="4.25pt"/>
        </w:pict>
      </w:r>
      <w:r w:rsidRPr="00B96825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96825">
        <w:rPr>
          <w:rFonts w:ascii="Times New Roman" w:hAnsi="Times New Roman" w:cs="Times New Roman"/>
          <w:noProof/>
          <w:sz w:val="24"/>
          <w:szCs w:val="24"/>
        </w:rPr>
        <w:t>абрисы ма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 w:rsidRPr="00B96825">
        <w:rPr>
          <w:rFonts w:ascii="Times New Roman" w:hAnsi="Times New Roman" w:cs="Times New Roman"/>
          <w:noProof/>
          <w:sz w:val="24"/>
          <w:szCs w:val="24"/>
        </w:rPr>
        <w:t>шрутов</w:t>
      </w:r>
    </w:p>
    <w:p w:rsidR="00F763B7" w:rsidRDefault="00F763B7" w:rsidP="00F763B7">
      <w:pPr>
        <w:ind w:left="851" w:firstLine="851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92" style="position:absolute;left:0;text-align:left;margin-left:49.95pt;margin-top:-.85pt;width:18pt;height:18.05pt;z-index:251711488" fillcolor="red" strokecolor="#c00000"/>
        </w:pict>
      </w:r>
      <w:r>
        <w:rPr>
          <w:rFonts w:ascii="Times New Roman" w:hAnsi="Times New Roman" w:cs="Times New Roman"/>
          <w:noProof/>
          <w:sz w:val="24"/>
          <w:szCs w:val="24"/>
        </w:rPr>
        <w:t>-  локалитеты баранца обыкновенного</w:t>
      </w:r>
    </w:p>
    <w:p w:rsidR="00F763B7" w:rsidRPr="00E30470" w:rsidRDefault="00F763B7" w:rsidP="00F763B7">
      <w:pPr>
        <w:ind w:left="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91" style="position:absolute;left:0;text-align:left;margin-left:49.95pt;margin-top:-.25pt;width:18pt;height:18.05pt;z-index:251710464" fillcolor="#903" strokecolor="#903"/>
        </w:pict>
      </w:r>
      <w:r>
        <w:rPr>
          <w:rFonts w:ascii="Times New Roman" w:hAnsi="Times New Roman" w:cs="Times New Roman"/>
          <w:noProof/>
          <w:sz w:val="24"/>
          <w:szCs w:val="24"/>
        </w:rPr>
        <w:t>-  пробные площади стационарных феномаршрутов №1 и №2</w:t>
      </w:r>
    </w:p>
    <w:p w:rsidR="000F72EC" w:rsidRPr="00122593" w:rsidRDefault="000F72EC" w:rsidP="000F72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22593">
        <w:rPr>
          <w:rFonts w:ascii="Times New Roman" w:hAnsi="Times New Roman" w:cs="Times New Roman"/>
          <w:b/>
          <w:noProof/>
          <w:sz w:val="24"/>
          <w:szCs w:val="24"/>
        </w:rPr>
        <w:t>Рис. 7.5. Карта-схема маршрутов и мест обитаний баранца обыкновенного</w:t>
      </w:r>
    </w:p>
    <w:p w:rsidR="0064370B" w:rsidRDefault="0064370B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370B" w:rsidRDefault="0064370B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2593" w:rsidRDefault="00122593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63B7" w:rsidRPr="000F72EC" w:rsidRDefault="000F72EC" w:rsidP="00F763B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Таблица 7.9.</w:t>
      </w:r>
    </w:p>
    <w:p w:rsidR="00F763B7" w:rsidRPr="001F17C7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17C7">
        <w:rPr>
          <w:rFonts w:ascii="Times New Roman" w:eastAsia="Calibri" w:hAnsi="Times New Roman" w:cs="Times New Roman"/>
          <w:b/>
          <w:sz w:val="24"/>
          <w:szCs w:val="24"/>
        </w:rPr>
        <w:t>КАДАСТРОВЫЕ СВЕДЕНИЯ</w:t>
      </w:r>
    </w:p>
    <w:p w:rsidR="00F763B7" w:rsidRPr="001F17C7" w:rsidRDefault="00F763B7" w:rsidP="00F763B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17C7">
        <w:rPr>
          <w:rFonts w:ascii="Times New Roman" w:eastAsia="Calibri" w:hAnsi="Times New Roman" w:cs="Times New Roman"/>
          <w:b/>
          <w:sz w:val="24"/>
          <w:szCs w:val="24"/>
        </w:rPr>
        <w:t>по объектам животного и растительного мира Красной книги Пермского края</w:t>
      </w:r>
    </w:p>
    <w:p w:rsidR="00F763B7" w:rsidRPr="001F17C7" w:rsidRDefault="00F763B7" w:rsidP="00F763B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9"/>
        <w:gridCol w:w="3467"/>
        <w:gridCol w:w="3421"/>
      </w:tblGrid>
      <w:tr w:rsidR="00F763B7" w:rsidRPr="001F17C7" w:rsidTr="00F763B7">
        <w:tc>
          <w:tcPr>
            <w:tcW w:w="2579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вида</w:t>
            </w:r>
          </w:p>
        </w:tc>
        <w:tc>
          <w:tcPr>
            <w:tcW w:w="6888" w:type="dxa"/>
            <w:gridSpan w:val="2"/>
            <w:tcMar>
              <w:left w:w="0" w:type="dxa"/>
              <w:right w:w="0" w:type="dxa"/>
            </w:tcMar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Huperzia selago (L.) Bernh. ex Schrank. et. C</w:t>
            </w:r>
            <w:r w:rsidRPr="001F17C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r w:rsidRPr="001F17C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Mart</w:t>
            </w:r>
            <w:r w:rsidRPr="001F17C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- Баранец  обыкновенный (сем. Баранцовые (Плауновые)</w:t>
            </w:r>
          </w:p>
        </w:tc>
      </w:tr>
      <w:tr w:rsidR="00F763B7" w:rsidRPr="001F17C7" w:rsidTr="00F763B7">
        <w:tc>
          <w:tcPr>
            <w:tcW w:w="2579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Категория редкости</w:t>
            </w:r>
          </w:p>
        </w:tc>
        <w:tc>
          <w:tcPr>
            <w:tcW w:w="6888" w:type="dxa"/>
            <w:gridSpan w:val="2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Приложение к Красной книге Пермского края. </w:t>
            </w:r>
          </w:p>
        </w:tc>
      </w:tr>
      <w:tr w:rsidR="00F763B7" w:rsidRPr="001F17C7" w:rsidTr="00F763B7">
        <w:tc>
          <w:tcPr>
            <w:tcW w:w="2579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Численность</w:t>
            </w:r>
          </w:p>
        </w:tc>
        <w:tc>
          <w:tcPr>
            <w:tcW w:w="6888" w:type="dxa"/>
            <w:gridSpan w:val="2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Вишерский заповедник (хребты Тулымский, Чувальский, Молебный, Муравьиный, Ишерим, Лопьинский, Вишерский); хребет Кваркуш. </w:t>
            </w:r>
          </w:p>
        </w:tc>
      </w:tr>
      <w:tr w:rsidR="00F763B7" w:rsidRPr="001F17C7" w:rsidTr="00F763B7">
        <w:trPr>
          <w:trHeight w:val="276"/>
        </w:trPr>
        <w:tc>
          <w:tcPr>
            <w:tcW w:w="2579" w:type="dxa"/>
            <w:vMerge w:val="restart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биотопов,           в которых обитает вид (популяция) </w:t>
            </w:r>
          </w:p>
        </w:tc>
        <w:tc>
          <w:tcPr>
            <w:tcW w:w="3467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1.1.5.4.1.4.  Травяно-моховая тундра</w:t>
            </w:r>
          </w:p>
        </w:tc>
        <w:tc>
          <w:tcPr>
            <w:tcW w:w="3421" w:type="dxa"/>
          </w:tcPr>
          <w:p w:rsidR="00F763B7" w:rsidRPr="001F17C7" w:rsidRDefault="00F763B7" w:rsidP="00F763B7">
            <w:pPr>
              <w:spacing w:after="0"/>
              <w:ind w:firstLine="3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Хр. Муравьиный Камень (локалитет № 1)</w:t>
            </w:r>
          </w:p>
        </w:tc>
      </w:tr>
      <w:tr w:rsidR="00F763B7" w:rsidRPr="001F17C7" w:rsidTr="00F763B7">
        <w:trPr>
          <w:trHeight w:val="276"/>
        </w:trPr>
        <w:tc>
          <w:tcPr>
            <w:tcW w:w="2579" w:type="dxa"/>
            <w:vMerge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7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1.1.5.4.1.1.  Каменисто-лишайниковая тундра</w:t>
            </w:r>
          </w:p>
        </w:tc>
        <w:tc>
          <w:tcPr>
            <w:tcW w:w="3421" w:type="dxa"/>
          </w:tcPr>
          <w:p w:rsidR="00F763B7" w:rsidRPr="001F17C7" w:rsidRDefault="00F763B7" w:rsidP="00F763B7">
            <w:pPr>
              <w:spacing w:after="0"/>
              <w:ind w:left="341" w:firstLine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Хр. Муравьиный Камень (локалитет № 2)</w:t>
            </w:r>
          </w:p>
        </w:tc>
      </w:tr>
      <w:tr w:rsidR="00F763B7" w:rsidRPr="001F17C7" w:rsidTr="00F763B7">
        <w:trPr>
          <w:trHeight w:val="276"/>
        </w:trPr>
        <w:tc>
          <w:tcPr>
            <w:tcW w:w="2579" w:type="dxa"/>
            <w:vMerge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7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1.1.5.4.1.2.  Кустарничково- лишайниковая тундра</w:t>
            </w:r>
          </w:p>
        </w:tc>
        <w:tc>
          <w:tcPr>
            <w:tcW w:w="3421" w:type="dxa"/>
          </w:tcPr>
          <w:p w:rsidR="00F763B7" w:rsidRPr="001F17C7" w:rsidRDefault="00F763B7" w:rsidP="00F763B7">
            <w:pPr>
              <w:spacing w:after="0"/>
              <w:ind w:firstLine="3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Гора Хомги-Нёл (локалитет № 4)</w:t>
            </w:r>
          </w:p>
        </w:tc>
      </w:tr>
      <w:tr w:rsidR="00F763B7" w:rsidRPr="001F17C7" w:rsidTr="00F763B7">
        <w:trPr>
          <w:trHeight w:val="276"/>
        </w:trPr>
        <w:tc>
          <w:tcPr>
            <w:tcW w:w="2579" w:type="dxa"/>
            <w:vMerge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7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1.1.5.1.6.1.3.  Вересовая пустошь</w:t>
            </w:r>
          </w:p>
        </w:tc>
        <w:tc>
          <w:tcPr>
            <w:tcW w:w="3421" w:type="dxa"/>
          </w:tcPr>
          <w:p w:rsidR="00F763B7" w:rsidRPr="001F17C7" w:rsidRDefault="00F763B7" w:rsidP="00F763B7">
            <w:pPr>
              <w:spacing w:after="0"/>
              <w:ind w:firstLine="3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Хр. Муравьиный Камень (локалитет № 3)</w:t>
            </w:r>
          </w:p>
        </w:tc>
      </w:tr>
      <w:tr w:rsidR="00F763B7" w:rsidRPr="001F17C7" w:rsidTr="00F763B7">
        <w:trPr>
          <w:trHeight w:val="276"/>
        </w:trPr>
        <w:tc>
          <w:tcPr>
            <w:tcW w:w="2579" w:type="dxa"/>
            <w:vMerge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7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1.1.5.2.1.1.5. Зеленомошная пустошь</w:t>
            </w:r>
          </w:p>
        </w:tc>
        <w:tc>
          <w:tcPr>
            <w:tcW w:w="3421" w:type="dxa"/>
          </w:tcPr>
          <w:p w:rsidR="00F763B7" w:rsidRPr="001F17C7" w:rsidRDefault="00F763B7" w:rsidP="00F763B7">
            <w:pPr>
              <w:spacing w:after="0"/>
              <w:ind w:firstLine="3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Гора Хомги-Нёл (локалитет № 5)</w:t>
            </w:r>
          </w:p>
        </w:tc>
      </w:tr>
      <w:tr w:rsidR="00F763B7" w:rsidRPr="001F17C7" w:rsidTr="00F763B7">
        <w:trPr>
          <w:trHeight w:val="276"/>
        </w:trPr>
        <w:tc>
          <w:tcPr>
            <w:tcW w:w="2579" w:type="dxa"/>
            <w:vMerge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7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1.1.5.1.1.1.7. Ельник осоково-сфагновый</w:t>
            </w:r>
          </w:p>
        </w:tc>
        <w:tc>
          <w:tcPr>
            <w:tcW w:w="3421" w:type="dxa"/>
          </w:tcPr>
          <w:p w:rsidR="00F763B7" w:rsidRPr="001F17C7" w:rsidRDefault="00F763B7" w:rsidP="00F763B7">
            <w:pPr>
              <w:spacing w:after="0"/>
              <w:ind w:firstLine="3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Хр. Муравьиный Камень (локалитет № 6)</w:t>
            </w:r>
          </w:p>
        </w:tc>
      </w:tr>
      <w:tr w:rsidR="00F763B7" w:rsidRPr="001F17C7" w:rsidTr="00F763B7">
        <w:tc>
          <w:tcPr>
            <w:tcW w:w="2579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состояния вида (или популяции) по выявленным местам обитаниям</w:t>
            </w:r>
          </w:p>
        </w:tc>
        <w:tc>
          <w:tcPr>
            <w:tcW w:w="6888" w:type="dxa"/>
            <w:gridSpan w:val="2"/>
          </w:tcPr>
          <w:p w:rsidR="00F763B7" w:rsidRPr="001F17C7" w:rsidRDefault="00F763B7" w:rsidP="00F763B7">
            <w:pPr>
              <w:pStyle w:val="af6"/>
              <w:ind w:left="0" w:firstLine="175"/>
              <w:jc w:val="both"/>
            </w:pPr>
            <w:r w:rsidRPr="001F17C7">
              <w:t>Обследованы места обитания вида на площади 1,21 кв. км. На этой площади выявлено 6 локалитетов баранца суммарной площадью 26 288 кв. м (2,2% от обследованной). В них зафиксировано 11 988 особей. Они расположены в трёх высотных поясах: горные тундры (локалитеты 1, 2 и 4), подгольцовый пояс (локалитеты 3 и 5) и лесной пояс (№ 6). Характерной особенностью распределения особей баранца является то, что локусы с высокой плотностью (6 – 12 особей/м</w:t>
            </w:r>
            <w:r w:rsidRPr="001F17C7">
              <w:rPr>
                <w:vertAlign w:val="superscript"/>
              </w:rPr>
              <w:t>2</w:t>
            </w:r>
            <w:r w:rsidRPr="001F17C7">
              <w:t>) встречаются редко и в сумме занимают ничтожную площадь (4–5%). А на большей части локалитетов плотность особей мала и составляет 0,01 – 0,05 особи/м</w:t>
            </w:r>
            <w:r w:rsidRPr="001F17C7">
              <w:rPr>
                <w:vertAlign w:val="superscript"/>
              </w:rPr>
              <w:t>2</w:t>
            </w:r>
            <w:r w:rsidRPr="001F17C7">
              <w:t>. Вследствие этого средняя плотность особей в локалитетах низкая: от 0,67особи/м</w:t>
            </w:r>
            <w:r w:rsidRPr="001F17C7">
              <w:rPr>
                <w:vertAlign w:val="superscript"/>
              </w:rPr>
              <w:t>2</w:t>
            </w:r>
            <w:r w:rsidRPr="001F17C7">
              <w:t xml:space="preserve"> в самых благоприятных условиях травяно-моховой тундры до 0,02 особи/м</w:t>
            </w:r>
            <w:r w:rsidRPr="001F17C7">
              <w:rPr>
                <w:vertAlign w:val="superscript"/>
              </w:rPr>
              <w:t>2</w:t>
            </w:r>
            <w:r w:rsidRPr="001F17C7">
              <w:t xml:space="preserve"> в кустарничково-лишайниковой тундре на курумах. Исключением является местонахождение вида в лесном поясе, где обнаружен локус площадью 8 кв.м с плотностью 7,4 особи/м</w:t>
            </w:r>
            <w:r w:rsidRPr="001F17C7">
              <w:rPr>
                <w:vertAlign w:val="superscript"/>
              </w:rPr>
              <w:t>2</w:t>
            </w:r>
            <w:r w:rsidRPr="001F17C7">
              <w:t>. Но этот показатель находится на том же уровне, что и в отдельно взятых локусах с высокой плотностью в других биотопах.</w:t>
            </w:r>
          </w:p>
          <w:p w:rsidR="00F763B7" w:rsidRPr="001F17C7" w:rsidRDefault="00F763B7" w:rsidP="00F763B7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Жизненность особей и популяции в целом вполне удовлетворительна. Соотношение генеративных и вегетативных особей в большинстве ценопопуляций, близкое к отношению 50:50, свидетельствует, что возрастной состав обеспечивает нормальное возобновление популяции.</w:t>
            </w:r>
          </w:p>
        </w:tc>
      </w:tr>
      <w:tr w:rsidR="00F763B7" w:rsidRPr="001F17C7" w:rsidTr="00F763B7">
        <w:tc>
          <w:tcPr>
            <w:tcW w:w="2579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Лимитирующие </w:t>
            </w:r>
            <w:r w:rsidRPr="001F17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факторы</w:t>
            </w:r>
          </w:p>
        </w:tc>
        <w:tc>
          <w:tcPr>
            <w:tcW w:w="6888" w:type="dxa"/>
            <w:gridSpan w:val="2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          Неблагоприятные природные условия</w:t>
            </w:r>
          </w:p>
        </w:tc>
      </w:tr>
      <w:tr w:rsidR="00F763B7" w:rsidRPr="001F17C7" w:rsidTr="00F763B7">
        <w:tc>
          <w:tcPr>
            <w:tcW w:w="2579" w:type="dxa"/>
          </w:tcPr>
          <w:p w:rsidR="00F763B7" w:rsidRPr="001F17C7" w:rsidRDefault="00F763B7" w:rsidP="00F763B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Прогноз состояния численности и ареала вида на будущее</w:t>
            </w:r>
          </w:p>
        </w:tc>
        <w:tc>
          <w:tcPr>
            <w:tcW w:w="6888" w:type="dxa"/>
            <w:gridSpan w:val="2"/>
          </w:tcPr>
          <w:p w:rsidR="00F763B7" w:rsidRPr="001F17C7" w:rsidRDefault="00F763B7" w:rsidP="00F763B7">
            <w:pPr>
              <w:spacing w:after="0"/>
              <w:ind w:firstLine="8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7C7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</w:tr>
    </w:tbl>
    <w:p w:rsidR="00F763B7" w:rsidRDefault="00F763B7" w:rsidP="00F763B7">
      <w:pPr>
        <w:rPr>
          <w:rFonts w:ascii="Times New Roman" w:hAnsi="Times New Roman" w:cs="Times New Roman"/>
          <w:b/>
          <w:sz w:val="24"/>
          <w:szCs w:val="24"/>
        </w:rPr>
        <w:sectPr w:rsidR="00F763B7" w:rsidSect="002A29AB">
          <w:pgSz w:w="11906" w:h="16838"/>
          <w:pgMar w:top="1418" w:right="851" w:bottom="454" w:left="1701" w:header="709" w:footer="709" w:gutter="0"/>
          <w:cols w:space="708"/>
          <w:docGrid w:linePitch="360"/>
        </w:sectPr>
      </w:pP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6A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АБРИС МАРШРУТА №1. Кордон Мойва -  южное окончание хребта Муравьиный Камень, плато к северу от Высоты </w:t>
      </w:r>
      <w:smartTag w:uri="urn:schemas-microsoft-com:office:smarttags" w:element="metricconverter">
        <w:smartTagPr>
          <w:attr w:name="ProductID" w:val="1027,7 м"/>
        </w:smartTagPr>
        <w:r w:rsidRPr="00696A95">
          <w:rPr>
            <w:rFonts w:ascii="Times New Roman" w:hAnsi="Times New Roman" w:cs="Times New Roman"/>
            <w:b/>
            <w:sz w:val="24"/>
            <w:szCs w:val="24"/>
          </w:rPr>
          <w:t>1027,7 м</w:t>
        </w:r>
      </w:smartTag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Обследование мест обитания </w:t>
      </w:r>
      <w:r w:rsidRPr="00696A95">
        <w:rPr>
          <w:rFonts w:ascii="Times New Roman" w:hAnsi="Times New Roman" w:cs="Times New Roman"/>
          <w:b/>
          <w:i/>
          <w:sz w:val="24"/>
          <w:szCs w:val="24"/>
        </w:rPr>
        <w:t xml:space="preserve">баранца обыкновенного </w:t>
      </w:r>
      <w:r w:rsidRPr="00696A95">
        <w:rPr>
          <w:rFonts w:ascii="Times New Roman" w:hAnsi="Times New Roman" w:cs="Times New Roman"/>
          <w:b/>
          <w:sz w:val="24"/>
          <w:szCs w:val="24"/>
        </w:rPr>
        <w:t>с целью учёта его численности</w:t>
      </w:r>
    </w:p>
    <w:p w:rsidR="00F763B7" w:rsidRPr="00696A95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>Начало маршрута –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 xml:space="preserve">Кордон Мойва 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 xml:space="preserve">          </w:t>
      </w:r>
      <w:smartTag w:uri="urn:schemas-microsoft-com:office:smarttags" w:element="metricconverter">
        <w:smartTagPr>
          <w:attr w:name="ProductID" w:val="570 м"/>
        </w:smartTagPr>
        <w:r w:rsidRPr="00696A95">
          <w:rPr>
            <w:rFonts w:ascii="Times New Roman" w:hAnsi="Times New Roman" w:cs="Times New Roman"/>
            <w:sz w:val="24"/>
            <w:szCs w:val="24"/>
          </w:rPr>
          <w:t>570 м</w:t>
        </w:r>
      </w:smartTag>
      <w:r w:rsidRPr="00696A95">
        <w:rPr>
          <w:rFonts w:ascii="Times New Roman" w:hAnsi="Times New Roman" w:cs="Times New Roman"/>
          <w:sz w:val="24"/>
          <w:szCs w:val="24"/>
        </w:rPr>
        <w:t xml:space="preserve">  выход на везде-    340 м            510 м                                                                    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 xml:space="preserve">                     ходную дорогу            ПП-2/2              ПП-3/2           1800 м                                                 500 м                    200 м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99" style="position:absolute;z-index:251718656" from="572.55pt,10.2pt" to="659.5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98" style="position:absolute;z-index:251717632" from="450pt,10.2pt" to="572.5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97" style="position:absolute;z-index:251716608" from="240.75pt,10.2pt" to="284.5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95" style="position:absolute;z-index:251714560" from="203.55pt,10.2pt" to="462.3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94" style="position:absolute;z-index:251713536" from="27pt,10.2pt" to="203.5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096" style="position:absolute;z-index:251715584" from="27pt,10.2pt" to="121.05pt,10.2pt">
            <v:stroke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93" style="position:absolute;margin-left:9pt;margin-top:1.8pt;width:18pt;height:18pt;z-index:251712512"/>
        </w:pict>
      </w:r>
    </w:p>
    <w:p w:rsidR="00F763B7" w:rsidRPr="00696A95" w:rsidRDefault="00F763B7" w:rsidP="00F763B7">
      <w:pPr>
        <w:spacing w:after="0"/>
        <w:ind w:left="709" w:hanging="142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 xml:space="preserve">Пойменный еловый    морошково-сфагновый         чернично-сфагновый ельник     крупнопапоротниковое      берёзовое          </w:t>
      </w:r>
    </w:p>
    <w:p w:rsidR="00F763B7" w:rsidRPr="00696A95" w:rsidRDefault="00F763B7" w:rsidP="00F763B7">
      <w:pPr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 xml:space="preserve">         лес с лугами                 ельник                                                                                           смешанное редколесье       криволесье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106" style="position:absolute;margin-left:291.3pt;margin-top:12.15pt;width:15.75pt;height:12.75pt;z-index:251725824" fillcolor="red" strokecolor="red"/>
        </w:pict>
      </w:r>
      <w:r w:rsidRPr="00696A95">
        <w:rPr>
          <w:rFonts w:ascii="Times New Roman" w:hAnsi="Times New Roman" w:cs="Times New Roman"/>
          <w:sz w:val="24"/>
          <w:szCs w:val="24"/>
        </w:rPr>
        <w:t xml:space="preserve">                            560 м                                                           260 м                                  200 м                          515 м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051E">
        <w:rPr>
          <w:rFonts w:ascii="Times New Roman" w:hAnsi="Times New Roman" w:cs="Times New Roman"/>
          <w:noProof/>
          <w:color w:val="7030A0"/>
          <w:sz w:val="24"/>
          <w:szCs w:val="24"/>
          <w:lang w:eastAsia="en-US"/>
        </w:rPr>
        <w:pict>
          <v:oval id="_x0000_s1102" style="position:absolute;margin-left:525pt;margin-top:2.1pt;width:26.55pt;height:10.5pt;z-index:251721728" fillcolor="red" strokecolor="#c00000"/>
        </w:pict>
      </w:r>
      <w:r w:rsidRPr="00696A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320 м                                           510 м                           720 м</w: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101" style="position:absolute;margin-left:427.05pt;margin-top:2.1pt;width:12.75pt;height:10.5pt;z-index:251720704;mso-position-horizontal-relative:text;mso-position-vertical-relative:text" fillcolor="red" strokecolor="#c00000"/>
        </w:pic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07" style="position:absolute;z-index:251726848" from="486pt,4.05pt" to="639pt,4.05pt">
            <v:stroke startarrow="diamond"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03" style="position:absolute;z-index:251722752" from="27pt,4.05pt" to="180pt,4.05pt">
            <v:stroke startarrow="diamond"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04" style="position:absolute;z-index:251723776" from="180pt,4.05pt" to="365.55pt,4.05pt">
            <v:stroke startarrow="diamond" endarrow="diamond" endarrowlength="short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05" style="position:absolute;z-index:251724800" from="365.55pt,4.05pt" to="486pt,4.05pt">
            <v:stroke startarrow="diamond" endarrow="diamond" endarrowlength="short"/>
          </v:line>
        </w:pict>
      </w:r>
    </w:p>
    <w:p w:rsidR="00F763B7" w:rsidRPr="00696A95" w:rsidRDefault="00F763B7" w:rsidP="00F763B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 xml:space="preserve">курумы с фрагментами                         локалитет № 1                           локалитет № 2                   локалитет №3                           </w:t>
      </w:r>
    </w:p>
    <w:p w:rsidR="00F763B7" w:rsidRPr="00696A95" w:rsidRDefault="00F763B7" w:rsidP="00F763B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>горных пустошей                   травяно-моховая тундра        каменисто-лишайниковая       можжевеловая пустошь на седловине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тундра                        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100" style="position:absolute;margin-left:13.8pt;margin-top:2pt;width:13.2pt;height:13.7pt;z-index:251719680" fillcolor="red" strokecolor="red"/>
        </w:pict>
      </w:r>
      <w:r w:rsidRPr="00696A95">
        <w:rPr>
          <w:rFonts w:ascii="Times New Roman" w:hAnsi="Times New Roman" w:cs="Times New Roman"/>
          <w:sz w:val="24"/>
          <w:szCs w:val="24"/>
        </w:rPr>
        <w:t xml:space="preserve">             - локалитеты  №№ 1 – 3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>ПП 2/2 – ПП 3/2 – пробные площади стационарного фитофенологического маршрута № 2</w:t>
      </w:r>
    </w:p>
    <w:p w:rsidR="00F763B7" w:rsidRPr="00696A95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763B7" w:rsidRPr="00696A95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763B7" w:rsidRPr="00696A95" w:rsidRDefault="00F763B7" w:rsidP="00F763B7">
      <w:pPr>
        <w:numPr>
          <w:ilvl w:val="0"/>
          <w:numId w:val="8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>Дата проведения исследований –13, 17 июля 2012 г.</w:t>
      </w:r>
    </w:p>
    <w:p w:rsidR="00F763B7" w:rsidRPr="00696A95" w:rsidRDefault="00F763B7" w:rsidP="00F763B7">
      <w:pPr>
        <w:numPr>
          <w:ilvl w:val="0"/>
          <w:numId w:val="8"/>
        </w:numPr>
        <w:tabs>
          <w:tab w:val="clear" w:pos="180"/>
          <w:tab w:val="num" w:pos="360"/>
        </w:tabs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>Административная территория – Красновишерский район</w:t>
      </w:r>
    </w:p>
    <w:p w:rsidR="00F763B7" w:rsidRPr="00696A95" w:rsidRDefault="00F763B7" w:rsidP="00F763B7">
      <w:pPr>
        <w:numPr>
          <w:ilvl w:val="0"/>
          <w:numId w:val="8"/>
        </w:numPr>
        <w:tabs>
          <w:tab w:val="clear" w:pos="180"/>
          <w:tab w:val="num" w:pos="360"/>
        </w:tabs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696A95">
        <w:rPr>
          <w:rFonts w:ascii="Times New Roman" w:hAnsi="Times New Roman" w:cs="Times New Roman"/>
          <w:sz w:val="24"/>
          <w:szCs w:val="24"/>
        </w:rPr>
        <w:t>Общая протяжённость маршрута – 7,05 км</w:t>
      </w: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  <w:sectPr w:rsidR="00F763B7" w:rsidSect="00F763B7">
          <w:pgSz w:w="16838" w:h="11906" w:orient="landscape"/>
          <w:pgMar w:top="851" w:right="454" w:bottom="1701" w:left="454" w:header="709" w:footer="709" w:gutter="0"/>
          <w:cols w:space="708"/>
          <w:docGrid w:linePitch="360"/>
        </w:sectPr>
      </w:pP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51F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АБРИС МАРШРУТА № 2. Кордон Мойва - юго-западный отрог хребта Молебный Камень (северное плечо горы Хомги-Нёл) 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51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Обследование мест обитания  </w:t>
      </w:r>
      <w:r w:rsidRPr="000751F8">
        <w:rPr>
          <w:rFonts w:ascii="Times New Roman" w:hAnsi="Times New Roman" w:cs="Times New Roman"/>
          <w:b/>
          <w:i/>
          <w:sz w:val="24"/>
          <w:szCs w:val="24"/>
        </w:rPr>
        <w:t xml:space="preserve">Баранца обыкновенного </w:t>
      </w:r>
      <w:r w:rsidRPr="000751F8">
        <w:rPr>
          <w:rFonts w:ascii="Times New Roman" w:hAnsi="Times New Roman" w:cs="Times New Roman"/>
          <w:b/>
          <w:sz w:val="24"/>
          <w:szCs w:val="24"/>
        </w:rPr>
        <w:t>с целью учёта его численности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Pr="000751F8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>Начало маршрута –</w:t>
      </w:r>
    </w:p>
    <w:p w:rsidR="00F763B7" w:rsidRPr="000751F8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 xml:space="preserve">Кордон Мойва                                                                                                                                                                                                    </w:t>
      </w:r>
    </w:p>
    <w:p w:rsidR="00F763B7" w:rsidRPr="000751F8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108" style="position:absolute;left:0;text-align:left;margin-left:-9pt;margin-top:12pt;width:18pt;height:18pt;z-index:251727872"/>
        </w:pict>
      </w:r>
      <w:r w:rsidRPr="000751F8">
        <w:rPr>
          <w:rFonts w:ascii="Times New Roman" w:hAnsi="Times New Roman" w:cs="Times New Roman"/>
          <w:sz w:val="24"/>
          <w:szCs w:val="24"/>
        </w:rPr>
        <w:t xml:space="preserve">            </w:t>
      </w:r>
      <w:smartTag w:uri="urn:schemas-microsoft-com:office:smarttags" w:element="metricconverter">
        <w:smartTagPr>
          <w:attr w:name="ProductID" w:val="276 м"/>
        </w:smartTagPr>
        <w:r w:rsidRPr="000751F8">
          <w:rPr>
            <w:rFonts w:ascii="Times New Roman" w:hAnsi="Times New Roman" w:cs="Times New Roman"/>
            <w:sz w:val="24"/>
            <w:szCs w:val="24"/>
          </w:rPr>
          <w:t>276 м</w:t>
        </w:r>
      </w:smartTag>
      <w:r w:rsidRPr="000751F8">
        <w:rPr>
          <w:rFonts w:ascii="Times New Roman" w:hAnsi="Times New Roman" w:cs="Times New Roman"/>
          <w:sz w:val="24"/>
          <w:szCs w:val="24"/>
        </w:rPr>
        <w:t xml:space="preserve">         ПП 1/1      </w:t>
      </w:r>
      <w:smartTag w:uri="urn:schemas-microsoft-com:office:smarttags" w:element="metricconverter">
        <w:smartTagPr>
          <w:attr w:name="ProductID" w:val="425 м"/>
        </w:smartTagPr>
        <w:r w:rsidRPr="000751F8">
          <w:rPr>
            <w:rFonts w:ascii="Times New Roman" w:hAnsi="Times New Roman" w:cs="Times New Roman"/>
            <w:sz w:val="24"/>
            <w:szCs w:val="24"/>
          </w:rPr>
          <w:t>425 м</w:t>
        </w:r>
      </w:smartTag>
      <w:r w:rsidRPr="000751F8">
        <w:rPr>
          <w:rFonts w:ascii="Times New Roman" w:hAnsi="Times New Roman" w:cs="Times New Roman"/>
          <w:sz w:val="24"/>
          <w:szCs w:val="24"/>
        </w:rPr>
        <w:t xml:space="preserve">     ПП 2/1        </w:t>
      </w:r>
      <w:smartTag w:uri="urn:schemas-microsoft-com:office:smarttags" w:element="metricconverter">
        <w:smartTagPr>
          <w:attr w:name="ProductID" w:val="730 м"/>
        </w:smartTagPr>
        <w:r w:rsidRPr="000751F8">
          <w:rPr>
            <w:rFonts w:ascii="Times New Roman" w:hAnsi="Times New Roman" w:cs="Times New Roman"/>
            <w:sz w:val="24"/>
            <w:szCs w:val="24"/>
          </w:rPr>
          <w:t>730 м</w:t>
        </w:r>
      </w:smartTag>
      <w:r w:rsidRPr="000751F8">
        <w:rPr>
          <w:rFonts w:ascii="Times New Roman" w:hAnsi="Times New Roman" w:cs="Times New Roman"/>
          <w:sz w:val="24"/>
          <w:szCs w:val="24"/>
        </w:rPr>
        <w:t xml:space="preserve">       ПП 4/1                        1050 м                                                  скала</w:t>
      </w:r>
    </w:p>
    <w:p w:rsidR="00F763B7" w:rsidRPr="000751F8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763B7" w:rsidRPr="000751F8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19" style="position:absolute;left:0;text-align:left;z-index:251739136" from="108pt,6.6pt" to="3in,6.6pt">
            <v:stroke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14" style="position:absolute;left:0;text-align:left;flip:y;z-index:251734016" from="612pt,6.6pt" to="666pt,7.2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12" style="position:absolute;left:0;text-align:left;z-index:251731968" from="351pt,6.6pt" to="612pt,6.6pt">
            <v:stroke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10" style="position:absolute;left:0;text-align:left;z-index:251729920" from="108pt,6.6pt" to="3in,6.6pt">
            <v:stroke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11" style="position:absolute;left:0;text-align:left;z-index:251730944" from="3in,6.6pt" to="351pt,6.6pt">
            <v:stroke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09" style="position:absolute;left:0;text-align:left;z-index:251728896" from="9pt,7.2pt" to="108pt,7.2pt">
            <v:stroke endarrow="diamond" endarrowwidth="wide"/>
          </v:line>
        </w:pict>
      </w:r>
      <w:r w:rsidRPr="000751F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763B7" w:rsidRPr="000751F8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 xml:space="preserve">    чернично-зеленомошный      Вейниково-крупнопапоротниковый еловый лес                               крупнопапоротни-       </w:t>
      </w:r>
    </w:p>
    <w:p w:rsidR="00F763B7" w:rsidRPr="000751F8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 xml:space="preserve">    пихтово-еловый лес               с зарослями высокотравья                                                                    ковый ельник                          </w:t>
      </w:r>
    </w:p>
    <w:p w:rsidR="00F763B7" w:rsidRPr="000751F8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F763B7" w:rsidRPr="000751F8" w:rsidRDefault="00F763B7" w:rsidP="00F763B7">
      <w:pPr>
        <w:spacing w:after="0"/>
        <w:ind w:left="3060" w:hanging="306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граница                                                                                         Локалитет № 4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oval id="_x0000_s1115" style="position:absolute;margin-left:607.8pt;margin-top:2.4pt;width:12.3pt;height:13.1pt;z-index:251735040" fillcolor="red" strokecolor="red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oval id="_x0000_s1116" style="position:absolute;margin-left:652.1pt;margin-top:2.4pt;width:13.9pt;height:13.1pt;z-index:251736064" fillcolor="red" strokecolor="red"/>
        </w:pict>
      </w:r>
      <w:r w:rsidRPr="000751F8">
        <w:rPr>
          <w:rFonts w:ascii="Times New Roman" w:hAnsi="Times New Roman" w:cs="Times New Roman"/>
          <w:sz w:val="24"/>
          <w:szCs w:val="24"/>
        </w:rPr>
        <w:t xml:space="preserve"> скала          720 м                                           </w:t>
      </w:r>
      <w:smartTag w:uri="urn:schemas-microsoft-com:office:smarttags" w:element="metricconverter">
        <w:smartTagPr>
          <w:attr w:name="ProductID" w:val="330 м"/>
        </w:smartTagPr>
        <w:r w:rsidRPr="000751F8">
          <w:rPr>
            <w:rFonts w:ascii="Times New Roman" w:hAnsi="Times New Roman" w:cs="Times New Roman"/>
            <w:sz w:val="24"/>
            <w:szCs w:val="24"/>
          </w:rPr>
          <w:t>330 м</w:t>
        </w:r>
      </w:smartTag>
      <w:r w:rsidRPr="000751F8">
        <w:rPr>
          <w:rFonts w:ascii="Times New Roman" w:hAnsi="Times New Roman" w:cs="Times New Roman"/>
          <w:sz w:val="24"/>
          <w:szCs w:val="24"/>
        </w:rPr>
        <w:t xml:space="preserve">            горной тайги 200 м              650 м                           ПП 8/1  215 м       130м                    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20" style="position:absolute;z-index:251740160" from="548.25pt,9pt" to="656.25pt,9pt">
            <v:stroke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18" style="position:absolute;z-index:251738112" from="176.55pt,9pt" to="544.05pt,9pt">
            <v:stroke startarrow="diamond" startarrowwidth="wide" startarrowlength="short"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13" style="position:absolute;z-index:251732992" from=".3pt,9pt" to="306.3pt,9pt">
            <v:stroke startarrow="diamond" startarrowwidth="wide" startarrowlength="short" endarrow="diamond" endarrowwidth="wide"/>
          </v:line>
        </w:pic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 xml:space="preserve">елово-пихтовое чернично-             Берёзово-пихтовое        подгольцовое               курумы с фрагментами     горное плато   курумы      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>папоротниковое редколесье          травяное редколесье     берёзовое криволесье   горных пустошей и лугов                         на склоне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Локалитет № 5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051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oval id="_x0000_s1124" style="position:absolute;margin-left:3in;margin-top:.6pt;width:12.4pt;height:13.85pt;z-index:251744256" fillcolor="red" strokecolor="red"/>
        </w:pict>
      </w:r>
      <w:r w:rsidRPr="0025051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oval id="_x0000_s1122" style="position:absolute;margin-left:157.05pt;margin-top:.6pt;width:12.4pt;height:13.85pt;z-index:251742208" fillcolor="red" strokecolor="red"/>
        </w:pict>
      </w:r>
      <w:r w:rsidRPr="000751F8">
        <w:rPr>
          <w:rFonts w:ascii="Times New Roman" w:hAnsi="Times New Roman" w:cs="Times New Roman"/>
          <w:sz w:val="24"/>
          <w:szCs w:val="24"/>
        </w:rPr>
        <w:t xml:space="preserve">        620 м                                           150 м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23" style="position:absolute;z-index:251743232" from="163.05pt,10.35pt" to="327.3pt,10.35pt">
            <v:stroke endarrow="diamond" endarrowwidth="wid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line id="_x0000_s1121" style="position:absolute;z-index:251741184" from=".3pt,10.35pt" to="163.05pt,10.35pt">
            <v:stroke startarrow="diamond" startarrowwidth="wide" startarrowlength="short" endarrow="diamond" endarrowwidth="wide"/>
          </v:line>
        </w:pic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>Кустарничковая  мохово-                             Елово-берёзовое</w:t>
      </w:r>
    </w:p>
    <w:p w:rsidR="00F763B7" w:rsidRPr="000751F8" w:rsidRDefault="00F763B7" w:rsidP="00F763B7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>лишайниковая горная тундра                       криволесье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051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oval id="_x0000_s1117" style="position:absolute;margin-left:19.05pt;margin-top:13.2pt;width:16.9pt;height:14pt;z-index:251737088" fillcolor="red" strokecolor="red"/>
        </w:pic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 xml:space="preserve">              - локалитеты №№ 4 и 5 </w:t>
      </w:r>
    </w:p>
    <w:p w:rsidR="00F763B7" w:rsidRPr="000751F8" w:rsidRDefault="00F763B7" w:rsidP="00F763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 xml:space="preserve">ПП 1/1 - 8/1 –пробные площади стационарного фитофенологического маршрута </w:t>
      </w:r>
    </w:p>
    <w:p w:rsidR="00F763B7" w:rsidRPr="000751F8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</w:p>
    <w:p w:rsidR="00F763B7" w:rsidRPr="000751F8" w:rsidRDefault="00F763B7" w:rsidP="00F763B7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>Дата проведения исследований – 29 июля и 21 августа 2012 г.</w:t>
      </w:r>
    </w:p>
    <w:p w:rsidR="00F763B7" w:rsidRPr="000751F8" w:rsidRDefault="00F763B7" w:rsidP="00F763B7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>Административная территория – Красновишерский район</w:t>
      </w:r>
    </w:p>
    <w:p w:rsidR="00F763B7" w:rsidRPr="000751F8" w:rsidRDefault="00F763B7" w:rsidP="00F763B7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751F8">
        <w:rPr>
          <w:rFonts w:ascii="Times New Roman" w:hAnsi="Times New Roman" w:cs="Times New Roman"/>
          <w:sz w:val="24"/>
          <w:szCs w:val="24"/>
        </w:rPr>
        <w:t>Общая протяжённость маршрута –  5,5 км</w:t>
      </w: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  <w:sectPr w:rsidR="00F763B7" w:rsidSect="00F763B7">
          <w:pgSz w:w="16838" w:h="11906" w:orient="landscape"/>
          <w:pgMar w:top="851" w:right="454" w:bottom="1701" w:left="454" w:header="709" w:footer="709" w:gutter="0"/>
          <w:cols w:space="708"/>
          <w:docGrid w:linePitch="360"/>
        </w:sectPr>
      </w:pPr>
    </w:p>
    <w:p w:rsidR="00F763B7" w:rsidRPr="007F048C" w:rsidRDefault="00F763B7" w:rsidP="00F763B7">
      <w:pPr>
        <w:spacing w:after="0"/>
        <w:ind w:left="3600" w:hanging="3420"/>
        <w:rPr>
          <w:rFonts w:ascii="Times New Roman" w:hAnsi="Times New Roman" w:cs="Times New Roman"/>
          <w:b/>
          <w:sz w:val="24"/>
          <w:szCs w:val="24"/>
        </w:rPr>
      </w:pPr>
      <w:r w:rsidRPr="007F048C">
        <w:rPr>
          <w:rFonts w:ascii="Times New Roman" w:hAnsi="Times New Roman" w:cs="Times New Roman"/>
          <w:b/>
          <w:sz w:val="24"/>
          <w:szCs w:val="24"/>
        </w:rPr>
        <w:lastRenderedPageBreak/>
        <w:t>АБРИС  МАРШРУТА № 3. Кордон Мойва – подножие восточного склона хребта Муравьиный Камень, надпойменная терраса</w:t>
      </w:r>
    </w:p>
    <w:p w:rsidR="00F763B7" w:rsidRPr="007F048C" w:rsidRDefault="00F763B7" w:rsidP="00F763B7">
      <w:pPr>
        <w:spacing w:after="0"/>
        <w:ind w:left="3600" w:hanging="3420"/>
        <w:rPr>
          <w:rFonts w:ascii="Times New Roman" w:hAnsi="Times New Roman" w:cs="Times New Roman"/>
          <w:b/>
          <w:sz w:val="24"/>
          <w:szCs w:val="24"/>
        </w:rPr>
      </w:pPr>
      <w:r w:rsidRPr="007F048C">
        <w:rPr>
          <w:rFonts w:ascii="Times New Roman" w:hAnsi="Times New Roman" w:cs="Times New Roman"/>
          <w:b/>
          <w:sz w:val="24"/>
          <w:szCs w:val="24"/>
        </w:rPr>
        <w:t xml:space="preserve">                            р. Малая Мойва. Обследование мест обитаний </w:t>
      </w:r>
      <w:r w:rsidRPr="007F048C">
        <w:rPr>
          <w:rFonts w:ascii="Times New Roman" w:hAnsi="Times New Roman" w:cs="Times New Roman"/>
          <w:b/>
          <w:i/>
          <w:sz w:val="24"/>
          <w:szCs w:val="24"/>
        </w:rPr>
        <w:t>Баранца обыкновенного</w:t>
      </w:r>
      <w:r w:rsidRPr="007F048C">
        <w:rPr>
          <w:rFonts w:ascii="Times New Roman" w:hAnsi="Times New Roman" w:cs="Times New Roman"/>
          <w:b/>
          <w:sz w:val="24"/>
          <w:szCs w:val="24"/>
        </w:rPr>
        <w:t xml:space="preserve"> с целью поиска и учёта его численности </w:t>
      </w:r>
    </w:p>
    <w:p w:rsidR="00F763B7" w:rsidRPr="007F048C" w:rsidRDefault="00F763B7" w:rsidP="00F763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63B7" w:rsidRPr="007F048C" w:rsidRDefault="00F763B7" w:rsidP="00F763B7">
      <w:pPr>
        <w:spacing w:after="0" w:line="240" w:lineRule="atLeast"/>
        <w:ind w:hanging="180"/>
        <w:outlineLvl w:val="0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>Начало маршрута -</w:t>
      </w:r>
    </w:p>
    <w:p w:rsidR="00F763B7" w:rsidRPr="007F048C" w:rsidRDefault="00F763B7" w:rsidP="00F763B7">
      <w:pPr>
        <w:spacing w:after="0" w:line="240" w:lineRule="atLeast"/>
        <w:ind w:hanging="180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 xml:space="preserve">Кордон Мойва               </w:t>
      </w:r>
    </w:p>
    <w:p w:rsidR="00F763B7" w:rsidRPr="007F048C" w:rsidRDefault="00F763B7" w:rsidP="00F763B7">
      <w:pPr>
        <w:spacing w:after="0" w:line="240" w:lineRule="atLeast"/>
        <w:ind w:hanging="180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 xml:space="preserve">                      Выход на везде-</w:t>
      </w:r>
    </w:p>
    <w:p w:rsidR="00F763B7" w:rsidRPr="007F048C" w:rsidRDefault="00F763B7" w:rsidP="00F763B7">
      <w:pPr>
        <w:spacing w:after="0" w:line="240" w:lineRule="atLeast"/>
        <w:ind w:hanging="180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 xml:space="preserve">         </w:t>
      </w:r>
      <w:smartTag w:uri="urn:schemas-microsoft-com:office:smarttags" w:element="metricconverter">
        <w:smartTagPr>
          <w:attr w:name="ProductID" w:val="570 м"/>
        </w:smartTagPr>
        <w:r w:rsidRPr="007F048C">
          <w:rPr>
            <w:rFonts w:ascii="Times New Roman" w:hAnsi="Times New Roman" w:cs="Times New Roman"/>
            <w:sz w:val="24"/>
            <w:szCs w:val="24"/>
          </w:rPr>
          <w:t>570 м</w:t>
        </w:r>
      </w:smartTag>
      <w:r w:rsidRPr="007F048C">
        <w:rPr>
          <w:rFonts w:ascii="Times New Roman" w:hAnsi="Times New Roman" w:cs="Times New Roman"/>
          <w:sz w:val="24"/>
          <w:szCs w:val="24"/>
        </w:rPr>
        <w:t xml:space="preserve">    ходную дорогу    </w:t>
      </w:r>
      <w:smartTag w:uri="urn:schemas-microsoft-com:office:smarttags" w:element="metricconverter">
        <w:smartTagPr>
          <w:attr w:name="ProductID" w:val="342 м"/>
        </w:smartTagPr>
        <w:r w:rsidRPr="007F048C">
          <w:rPr>
            <w:rFonts w:ascii="Times New Roman" w:hAnsi="Times New Roman" w:cs="Times New Roman"/>
            <w:sz w:val="24"/>
            <w:szCs w:val="24"/>
          </w:rPr>
          <w:t>342 м</w:t>
        </w:r>
      </w:smartTag>
      <w:r w:rsidRPr="007F048C">
        <w:rPr>
          <w:rFonts w:ascii="Times New Roman" w:hAnsi="Times New Roman" w:cs="Times New Roman"/>
          <w:sz w:val="24"/>
          <w:szCs w:val="24"/>
        </w:rPr>
        <w:t xml:space="preserve">   ПП-2          </w:t>
      </w:r>
      <w:smartTag w:uri="urn:schemas-microsoft-com:office:smarttags" w:element="metricconverter">
        <w:smartTagPr>
          <w:attr w:name="ProductID" w:val="510 м"/>
        </w:smartTagPr>
        <w:r w:rsidRPr="007F048C">
          <w:rPr>
            <w:rFonts w:ascii="Times New Roman" w:hAnsi="Times New Roman" w:cs="Times New Roman"/>
            <w:sz w:val="24"/>
            <w:szCs w:val="24"/>
          </w:rPr>
          <w:t>510 м</w:t>
        </w:r>
      </w:smartTag>
      <w:r w:rsidRPr="007F048C">
        <w:rPr>
          <w:rFonts w:ascii="Times New Roman" w:hAnsi="Times New Roman" w:cs="Times New Roman"/>
          <w:sz w:val="24"/>
          <w:szCs w:val="24"/>
        </w:rPr>
        <w:t xml:space="preserve">            ПП-3        </w:t>
      </w:r>
      <w:smartTag w:uri="urn:schemas-microsoft-com:office:smarttags" w:element="metricconverter">
        <w:smartTagPr>
          <w:attr w:name="ProductID" w:val="500 м"/>
        </w:smartTagPr>
        <w:r w:rsidRPr="007F048C">
          <w:rPr>
            <w:rFonts w:ascii="Times New Roman" w:hAnsi="Times New Roman" w:cs="Times New Roman"/>
            <w:sz w:val="24"/>
            <w:szCs w:val="24"/>
          </w:rPr>
          <w:t>500 м</w:t>
        </w:r>
      </w:smartTag>
      <w:r w:rsidRPr="007F048C">
        <w:rPr>
          <w:rFonts w:ascii="Times New Roman" w:hAnsi="Times New Roman" w:cs="Times New Roman"/>
          <w:sz w:val="24"/>
          <w:szCs w:val="24"/>
        </w:rPr>
        <w:t xml:space="preserve">            ПП-4                       825 м                                 ПП-6        </w:t>
      </w:r>
    </w:p>
    <w:p w:rsidR="00F763B7" w:rsidRPr="007F048C" w:rsidRDefault="00F763B7" w:rsidP="00F763B7">
      <w:pPr>
        <w:spacing w:after="0" w:line="240" w:lineRule="atLeast"/>
        <w:ind w:hanging="180"/>
        <w:rPr>
          <w:rFonts w:ascii="Times New Roman" w:hAnsi="Times New Roman" w:cs="Times New Roman"/>
          <w:sz w:val="24"/>
          <w:szCs w:val="24"/>
        </w:rPr>
      </w:pPr>
    </w:p>
    <w:p w:rsidR="00F763B7" w:rsidRPr="007F048C" w:rsidRDefault="00F763B7" w:rsidP="00F763B7">
      <w:pPr>
        <w:spacing w:after="0" w:line="240" w:lineRule="atLeast"/>
        <w:ind w:hanging="1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 w:rsidRPr="0025051E">
        <w:rPr>
          <w:rFonts w:ascii="Times New Roman" w:hAnsi="Times New Roman" w:cs="Times New Roman"/>
          <w:sz w:val="24"/>
          <w:szCs w:val="24"/>
        </w:rPr>
        <w:pict>
          <v:group id="_x0000_s1041" editas="canvas" style="width:738pt;height:18pt;mso-position-horizontal-relative:char;mso-position-vertical-relative:line" coordorigin="4776,2361" coordsize="7380,180">
            <o:lock v:ext="edit" aspectratio="t"/>
            <v:shape id="_x0000_s1042" type="#_x0000_t75" style="position:absolute;left:4776;top:2361;width:7380;height:180" o:preferrelative="f">
              <v:fill o:detectmouseclick="t"/>
              <v:path o:extrusionok="t" o:connecttype="none"/>
              <o:lock v:ext="edit" text="t"/>
            </v:shape>
            <v:line id="_x0000_s1043" style="position:absolute" from="5946,2451" to="6756,2452">
              <v:stroke endarrow="diamond" endarrowwidth="wide"/>
            </v:line>
            <v:line id="_x0000_s1044" style="position:absolute" from="6756,2451" to="8106,2452">
              <v:stroke endarrow="diamond" endarrowwidth="wide"/>
            </v:line>
            <v:line id="_x0000_s1045" style="position:absolute" from="8106,2451" to="9276,2452">
              <v:stroke endarrow="diamond" endarrowwidth="wide"/>
            </v:line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046" type="#_x0000_t10" style="position:absolute;left:4776;top:2361;width:90;height:105" adj="7200"/>
            <v:line id="_x0000_s1047" style="position:absolute" from="9276,2451" to="10716,2452">
              <v:stroke endarrowwidth="wide"/>
            </v:line>
            <v:line id="_x0000_s1048" style="position:absolute" from="10716,2451" to="11526,2452">
              <v:stroke endarrow="diamond" endarrowwidth="wide"/>
            </v:line>
            <v:line id="_x0000_s1049" style="position:absolute" from="11526,2451" to="11976,2452">
              <v:stroke endarrow="block"/>
            </v:line>
            <v:line id="_x0000_s1050" style="position:absolute" from="4866,2451" to="5946,2451">
              <v:stroke endarrow="diamond" endarrowwidth="wide"/>
            </v:line>
            <w10:wrap type="none"/>
            <w10:anchorlock/>
          </v:group>
        </w:pict>
      </w:r>
    </w:p>
    <w:p w:rsidR="00F763B7" w:rsidRPr="007F048C" w:rsidRDefault="00F763B7" w:rsidP="00F763B7">
      <w:pPr>
        <w:spacing w:after="0" w:line="240" w:lineRule="atLeast"/>
        <w:ind w:hanging="181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>Пойменный еловый              Пушицево-осоково-                 Морошково-              Голокучниково-хвощёво-   Морошково-чер  Пухоносово-осоково-</w:t>
      </w:r>
    </w:p>
    <w:p w:rsidR="00F763B7" w:rsidRPr="007F048C" w:rsidRDefault="00F763B7" w:rsidP="00F763B7">
      <w:pPr>
        <w:spacing w:after="0" w:line="240" w:lineRule="atLeast"/>
        <w:ind w:hanging="181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>лес с лугами                           сфагновое болото                    сфагновый ельник     разнотравный еловый лес   ничный ельник    сфагновое болото</w:t>
      </w:r>
    </w:p>
    <w:p w:rsidR="00F763B7" w:rsidRPr="007F048C" w:rsidRDefault="00F763B7" w:rsidP="00F763B7">
      <w:pPr>
        <w:spacing w:after="0" w:line="240" w:lineRule="atLeast"/>
        <w:ind w:hanging="180"/>
        <w:rPr>
          <w:rFonts w:ascii="Times New Roman" w:hAnsi="Times New Roman" w:cs="Times New Roman"/>
          <w:sz w:val="24"/>
          <w:szCs w:val="24"/>
        </w:rPr>
      </w:pPr>
    </w:p>
    <w:p w:rsidR="00F763B7" w:rsidRPr="007F048C" w:rsidRDefault="00F763B7" w:rsidP="00F763B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 xml:space="preserve">                          860 м                      ПП-7    </w:t>
      </w:r>
      <w:smartTag w:uri="urn:schemas-microsoft-com:office:smarttags" w:element="metricconverter">
        <w:smartTagPr>
          <w:attr w:name="ProductID" w:val="106 м"/>
        </w:smartTagPr>
        <w:r w:rsidRPr="007F048C">
          <w:rPr>
            <w:rFonts w:ascii="Times New Roman" w:hAnsi="Times New Roman" w:cs="Times New Roman"/>
            <w:sz w:val="24"/>
            <w:szCs w:val="24"/>
          </w:rPr>
          <w:t>106 м</w:t>
        </w:r>
      </w:smartTag>
      <w:r w:rsidRPr="007F048C">
        <w:rPr>
          <w:rFonts w:ascii="Times New Roman" w:hAnsi="Times New Roman" w:cs="Times New Roman"/>
          <w:sz w:val="24"/>
          <w:szCs w:val="24"/>
        </w:rPr>
        <w:t xml:space="preserve">  ПП-8     280 м                                              </w:t>
      </w:r>
    </w:p>
    <w:p w:rsidR="00F763B7" w:rsidRPr="007F048C" w:rsidRDefault="00F763B7" w:rsidP="00F763B7">
      <w:pPr>
        <w:spacing w:after="0" w:line="240" w:lineRule="atLeast"/>
        <w:ind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125" style="position:absolute;margin-left:344.35pt;margin-top:.8pt;width:13.6pt;height:13.6pt;z-index:251745280" fillcolor="red" strokecolor="#f60">
            <v:textbox style="mso-next-textbox:#_x0000_s1125">
              <w:txbxContent>
                <w:p w:rsidR="00A00368" w:rsidRDefault="00A00368" w:rsidP="00F763B7"/>
              </w:txbxContent>
            </v:textbox>
          </v:oval>
        </w:pict>
      </w: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5" editas="canvas" style="width:747pt;height:9pt;mso-position-horizontal-relative:char;mso-position-vertical-relative:line" coordorigin="1024,4649" coordsize="14940,180">
            <o:lock v:ext="edit" aspectratio="t"/>
            <v:shape id="_x0000_s1036" type="#_x0000_t75" style="position:absolute;left:1024;top:4649;width:14940;height:180" o:preferrelative="f">
              <v:fill o:detectmouseclick="t"/>
              <v:path o:extrusionok="t" o:connecttype="none"/>
              <o:lock v:ext="edit" text="t"/>
            </v:shape>
            <v:line id="_x0000_s1037" style="position:absolute;flip:y" from="6534,4649" to="11754,4650">
              <v:stroke endarrow="diamond" endarrowwidth="narrow"/>
            </v:line>
            <v:line id="_x0000_s1038" style="position:absolute" from="4984,4649" to="6604,4650">
              <v:stroke startarrowwidth="wide" endarrow="diamond" endarrowwidth="wide"/>
            </v:line>
            <v:line id="_x0000_s1039" style="position:absolute" from="11644,4649" to="11645,4650">
              <v:stroke endarrow="diamond" endarrowwidth="wide"/>
            </v:line>
            <v:line id="_x0000_s1040" style="position:absolute" from="1204,4649" to="4984,4650">
              <v:stroke startarrowwidth="wide" endarrow="diamond" endarrowwidth="wide"/>
            </v:line>
            <w10:wrap type="none"/>
            <w10:anchorlock/>
          </v:group>
        </w:pict>
      </w: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 xml:space="preserve">   Вейниково-зелено              Разнотравно-вейни-       Осоково-                              Вахтово-осоковое                     </w:t>
      </w: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 xml:space="preserve">  мошный еловый лес            ковый лесной луг         сфагновый ельник                болото                    </w:t>
      </w:r>
    </w:p>
    <w:p w:rsidR="00F763B7" w:rsidRPr="007F048C" w:rsidRDefault="00F763B7" w:rsidP="00F763B7">
      <w:pPr>
        <w:spacing w:after="0" w:line="240" w:lineRule="atLeast"/>
        <w:ind w:left="896" w:hanging="1077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F763B7" w:rsidRPr="007F048C" w:rsidRDefault="00F763B7" w:rsidP="00F763B7">
      <w:pPr>
        <w:spacing w:after="0" w:line="240" w:lineRule="atLeast"/>
        <w:ind w:left="896" w:hanging="1077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126" style="position:absolute;left:0;text-align:left;margin-left:0;margin-top:.25pt;width:13.6pt;height:13.6pt;z-index:251746304" fillcolor="red" strokecolor="#f60">
            <v:textbox>
              <w:txbxContent>
                <w:p w:rsidR="00A00368" w:rsidRPr="004B7ED5" w:rsidRDefault="00A00368" w:rsidP="00F763B7"/>
              </w:txbxContent>
            </v:textbox>
          </v:oval>
        </w:pict>
      </w:r>
      <w:r w:rsidRPr="007F048C">
        <w:rPr>
          <w:rFonts w:ascii="Times New Roman" w:hAnsi="Times New Roman" w:cs="Times New Roman"/>
          <w:sz w:val="24"/>
          <w:szCs w:val="24"/>
        </w:rPr>
        <w:t xml:space="preserve">          - локалитет № 6</w:t>
      </w: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>ПП-2 – ПП-8 – пробные площади стационарного фитофенологического маршрута № 2.</w:t>
      </w: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3B7" w:rsidRPr="007F048C" w:rsidRDefault="00F763B7" w:rsidP="00F763B7">
      <w:pPr>
        <w:spacing w:after="0" w:line="240" w:lineRule="atLeast"/>
        <w:ind w:left="900" w:hanging="1080"/>
        <w:rPr>
          <w:rFonts w:ascii="Times New Roman" w:hAnsi="Times New Roman" w:cs="Times New Roman"/>
          <w:sz w:val="24"/>
          <w:szCs w:val="24"/>
        </w:rPr>
      </w:pPr>
    </w:p>
    <w:p w:rsidR="00F763B7" w:rsidRPr="007F048C" w:rsidRDefault="00F763B7" w:rsidP="00F763B7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>Дата проведения исследований –20 июля  2012 г.</w:t>
      </w:r>
    </w:p>
    <w:p w:rsidR="00F763B7" w:rsidRPr="007F048C" w:rsidRDefault="00F763B7" w:rsidP="00F763B7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>Административная территория – Красновишерский район</w:t>
      </w:r>
    </w:p>
    <w:p w:rsidR="00F763B7" w:rsidRPr="007F048C" w:rsidRDefault="00F763B7" w:rsidP="00F763B7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7F048C">
        <w:rPr>
          <w:rFonts w:ascii="Times New Roman" w:hAnsi="Times New Roman" w:cs="Times New Roman"/>
          <w:sz w:val="24"/>
          <w:szCs w:val="24"/>
        </w:rPr>
        <w:t>Общая протяжённость маршрута –  4 км</w:t>
      </w:r>
    </w:p>
    <w:p w:rsidR="00F763B7" w:rsidRDefault="00F763B7" w:rsidP="00F76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FE0" w:rsidRPr="0010617F" w:rsidRDefault="00E43FE0" w:rsidP="0010617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4370B" w:rsidRPr="00122593" w:rsidRDefault="0064370B" w:rsidP="0064370B">
      <w:pPr>
        <w:spacing w:after="0" w:line="240" w:lineRule="auto"/>
        <w:ind w:right="-1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593">
        <w:rPr>
          <w:rFonts w:ascii="Times New Roman" w:hAnsi="Times New Roman" w:cs="Times New Roman"/>
          <w:b/>
          <w:sz w:val="28"/>
          <w:szCs w:val="28"/>
        </w:rPr>
        <w:t>7.2. Обобщённые данные по флоре заповедника "Вишерский"</w:t>
      </w:r>
    </w:p>
    <w:p w:rsidR="0064370B" w:rsidRPr="00122593" w:rsidRDefault="0064370B" w:rsidP="0064370B">
      <w:pPr>
        <w:spacing w:after="0" w:line="240" w:lineRule="auto"/>
        <w:ind w:right="-1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Первые дополнения к флоре Вишерского заповедника  были составлены по результатам  исследований  2006-2008  г.г. (Белковская, 2007, 2009) [1, 2] .  В «Дополнение…,2009» были  включены  14  новых для заповедника видов, из которых  8  явились новинками для пермской флоры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22593">
        <w:rPr>
          <w:rFonts w:ascii="Times New Roman" w:hAnsi="Times New Roman" w:cs="Times New Roman"/>
          <w:sz w:val="28"/>
          <w:szCs w:val="28"/>
        </w:rPr>
        <w:t xml:space="preserve"> учетом этих данных флора заповедника на тот момент насчитывала  565 видов (таблица 7.10.).</w:t>
      </w:r>
    </w:p>
    <w:p w:rsidR="0064370B" w:rsidRPr="0064370B" w:rsidRDefault="0064370B" w:rsidP="0064370B">
      <w:pPr>
        <w:pStyle w:val="a3"/>
        <w:jc w:val="right"/>
        <w:rPr>
          <w:b/>
        </w:rPr>
      </w:pPr>
      <w:r w:rsidRPr="0064370B">
        <w:rPr>
          <w:b/>
        </w:rPr>
        <w:t xml:space="preserve">    Таблица 7.10.</w:t>
      </w:r>
    </w:p>
    <w:p w:rsidR="0064370B" w:rsidRPr="0064370B" w:rsidRDefault="0064370B" w:rsidP="006437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370B">
        <w:rPr>
          <w:rFonts w:ascii="Times New Roman" w:eastAsia="Calibri" w:hAnsi="Times New Roman" w:cs="Times New Roman"/>
          <w:b/>
          <w:sz w:val="24"/>
          <w:szCs w:val="24"/>
        </w:rPr>
        <w:t>Динамика изменения количественного состава флоры</w:t>
      </w:r>
    </w:p>
    <w:p w:rsidR="0064370B" w:rsidRPr="0064370B" w:rsidRDefault="0064370B" w:rsidP="006437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370B">
        <w:rPr>
          <w:rFonts w:ascii="Times New Roman" w:eastAsia="Calibri" w:hAnsi="Times New Roman" w:cs="Times New Roman"/>
          <w:b/>
          <w:sz w:val="24"/>
          <w:szCs w:val="24"/>
        </w:rPr>
        <w:t>(2004 – 2011 гг.)</w:t>
      </w:r>
    </w:p>
    <w:tbl>
      <w:tblPr>
        <w:tblW w:w="928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992"/>
        <w:gridCol w:w="34"/>
        <w:gridCol w:w="992"/>
        <w:gridCol w:w="993"/>
        <w:gridCol w:w="992"/>
        <w:gridCol w:w="2160"/>
      </w:tblGrid>
      <w:tr w:rsidR="0064370B" w:rsidRPr="00FA256C" w:rsidTr="004E3423">
        <w:trPr>
          <w:cantSplit/>
          <w:trHeight w:val="274"/>
        </w:trPr>
        <w:tc>
          <w:tcPr>
            <w:tcW w:w="3119" w:type="dxa"/>
            <w:vMerge w:val="restart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Группа</w:t>
            </w:r>
          </w:p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растений</w:t>
            </w:r>
          </w:p>
        </w:tc>
        <w:tc>
          <w:tcPr>
            <w:tcW w:w="4003" w:type="dxa"/>
            <w:gridSpan w:val="5"/>
          </w:tcPr>
          <w:p w:rsidR="0064370B" w:rsidRPr="00FA256C" w:rsidRDefault="0064370B" w:rsidP="004E3423">
            <w:pPr>
              <w:pStyle w:val="4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56C">
              <w:rPr>
                <w:rFonts w:ascii="Times New Roman" w:hAnsi="Times New Roman"/>
                <w:sz w:val="24"/>
                <w:szCs w:val="24"/>
              </w:rPr>
              <w:t>Общее количество видов</w:t>
            </w:r>
          </w:p>
        </w:tc>
        <w:tc>
          <w:tcPr>
            <w:tcW w:w="2160" w:type="dxa"/>
            <w:vMerge w:val="restart"/>
          </w:tcPr>
          <w:p w:rsidR="0064370B" w:rsidRPr="00FA256C" w:rsidRDefault="0064370B" w:rsidP="004E3423">
            <w:pPr>
              <w:pStyle w:val="4"/>
              <w:spacing w:before="0"/>
              <w:rPr>
                <w:rFonts w:ascii="Times New Roman" w:hAnsi="Times New Roman"/>
                <w:sz w:val="24"/>
                <w:szCs w:val="24"/>
              </w:rPr>
            </w:pPr>
            <w:bookmarkStart w:id="0" w:name="_Toc294725452"/>
            <w:r w:rsidRPr="00FA256C">
              <w:rPr>
                <w:rFonts w:ascii="Times New Roman" w:hAnsi="Times New Roman"/>
                <w:sz w:val="24"/>
                <w:szCs w:val="24"/>
              </w:rPr>
              <w:t>В т.ч. новых для заповедника</w:t>
            </w:r>
            <w:bookmarkEnd w:id="0"/>
            <w:r w:rsidRPr="00FA256C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Пермского края</w:t>
            </w:r>
          </w:p>
        </w:tc>
      </w:tr>
      <w:tr w:rsidR="0064370B" w:rsidRPr="00FA256C" w:rsidTr="004E3423">
        <w:trPr>
          <w:cantSplit/>
          <w:trHeight w:val="532"/>
        </w:trPr>
        <w:tc>
          <w:tcPr>
            <w:tcW w:w="3119" w:type="dxa"/>
            <w:vMerge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2004</w:t>
            </w:r>
            <w:r w:rsidRPr="00FA256C">
              <w:rPr>
                <w:rStyle w:val="af7"/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2009</w:t>
            </w:r>
            <w:r w:rsidRPr="00FA256C">
              <w:rPr>
                <w:rStyle w:val="af7"/>
                <w:rFonts w:ascii="Times New Roman" w:eastAsia="Calibri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rPr>
          <w:cantSplit/>
        </w:trPr>
        <w:tc>
          <w:tcPr>
            <w:tcW w:w="9282" w:type="dxa"/>
            <w:gridSpan w:val="7"/>
          </w:tcPr>
          <w:p w:rsidR="0064370B" w:rsidRPr="00FA256C" w:rsidRDefault="0064370B" w:rsidP="004E3423">
            <w:pPr>
              <w:pStyle w:val="2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Toc294725196"/>
            <w:bookmarkStart w:id="2" w:name="_Toc294725453"/>
            <w:r w:rsidRPr="00FA2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Низшие растения</w:t>
            </w:r>
            <w:bookmarkEnd w:id="1"/>
            <w:bookmarkEnd w:id="2"/>
          </w:p>
        </w:tc>
      </w:tr>
      <w:tr w:rsidR="0064370B" w:rsidRPr="00FA256C" w:rsidTr="004E3423">
        <w:trPr>
          <w:cantSplit/>
        </w:trPr>
        <w:tc>
          <w:tcPr>
            <w:tcW w:w="3119" w:type="dxa"/>
          </w:tcPr>
          <w:p w:rsidR="0064370B" w:rsidRPr="00FA256C" w:rsidRDefault="0064370B" w:rsidP="004E3423">
            <w:pPr>
              <w:pStyle w:val="5"/>
              <w:spacing w:befor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bookmarkStart w:id="3" w:name="_Toc294725454"/>
            <w:r w:rsidRPr="00FA256C">
              <w:rPr>
                <w:rFonts w:ascii="Times New Roman" w:hAnsi="Times New Roman"/>
                <w:sz w:val="24"/>
                <w:szCs w:val="24"/>
              </w:rPr>
              <w:t xml:space="preserve">1.  </w:t>
            </w:r>
            <w:r w:rsidRPr="009460F2">
              <w:rPr>
                <w:rFonts w:ascii="Times New Roman" w:hAnsi="Times New Roman"/>
                <w:sz w:val="24"/>
                <w:szCs w:val="24"/>
              </w:rPr>
              <w:t>Водоросли</w:t>
            </w:r>
            <w:bookmarkEnd w:id="3"/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4370B" w:rsidRPr="00FA256C" w:rsidTr="004E3423">
        <w:trPr>
          <w:cantSplit/>
        </w:trPr>
        <w:tc>
          <w:tcPr>
            <w:tcW w:w="3119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 </w:t>
            </w:r>
            <w:r w:rsidRPr="009460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Грибы</w:t>
            </w:r>
            <w:r w:rsidRPr="00FA256C">
              <w:rPr>
                <w:rStyle w:val="af7"/>
                <w:rFonts w:ascii="Times New Roman" w:eastAsia="Calibri" w:hAnsi="Times New Roman" w:cs="Times New Roman"/>
                <w:b/>
                <w:sz w:val="24"/>
                <w:szCs w:val="24"/>
              </w:rPr>
              <w:t>***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-миксомицеты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-макромицеты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(агариковые базидиомицеты)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320/53</w:t>
            </w:r>
          </w:p>
        </w:tc>
      </w:tr>
      <w:tr w:rsidR="0064370B" w:rsidRPr="00FA256C" w:rsidTr="004E3423">
        <w:trPr>
          <w:cantSplit/>
          <w:trHeight w:val="330"/>
        </w:trPr>
        <w:tc>
          <w:tcPr>
            <w:tcW w:w="3119" w:type="dxa"/>
          </w:tcPr>
          <w:p w:rsidR="0064370B" w:rsidRPr="00FA256C" w:rsidRDefault="0064370B" w:rsidP="004E3423">
            <w:pPr>
              <w:pStyle w:val="1"/>
              <w:spacing w:before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bookmarkStart w:id="4" w:name="_Toc294725197"/>
            <w:bookmarkStart w:id="5" w:name="_Toc294725455"/>
            <w:r w:rsidRPr="00FA256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3</w:t>
            </w:r>
            <w:r w:rsidRPr="00FA256C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en-US"/>
              </w:rPr>
              <w:t xml:space="preserve">.  </w:t>
            </w:r>
            <w:r w:rsidRPr="00FA256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Лишайники</w:t>
            </w:r>
            <w:bookmarkEnd w:id="4"/>
            <w:bookmarkEnd w:id="5"/>
            <w:r w:rsidRPr="009460F2">
              <w:rPr>
                <w:rStyle w:val="af7"/>
                <w:rFonts w:ascii="Times New Roman" w:eastAsia="Calibri" w:hAnsi="Times New Roman"/>
                <w:sz w:val="24"/>
                <w:szCs w:val="24"/>
              </w:rPr>
              <w:t>****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353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4370B" w:rsidRPr="00FA256C" w:rsidTr="004E3423">
        <w:trPr>
          <w:cantSplit/>
        </w:trPr>
        <w:tc>
          <w:tcPr>
            <w:tcW w:w="3119" w:type="dxa"/>
          </w:tcPr>
          <w:p w:rsidR="0064370B" w:rsidRPr="00FA256C" w:rsidRDefault="0064370B" w:rsidP="004E3423">
            <w:pPr>
              <w:pStyle w:val="5"/>
              <w:spacing w:before="0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6" w:name="_Toc294725456"/>
            <w:r w:rsidRPr="00FA256C">
              <w:rPr>
                <w:rFonts w:ascii="Times New Roman" w:hAnsi="Times New Roman"/>
                <w:sz w:val="24"/>
                <w:szCs w:val="24"/>
              </w:rPr>
              <w:t>Итого низших растений</w:t>
            </w:r>
            <w:bookmarkEnd w:id="6"/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334</w:t>
            </w:r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674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60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339/63</w:t>
            </w:r>
          </w:p>
        </w:tc>
      </w:tr>
      <w:tr w:rsidR="0064370B" w:rsidRPr="00FA256C" w:rsidTr="004E3423">
        <w:trPr>
          <w:cantSplit/>
        </w:trPr>
        <w:tc>
          <w:tcPr>
            <w:tcW w:w="9282" w:type="dxa"/>
            <w:gridSpan w:val="7"/>
          </w:tcPr>
          <w:p w:rsidR="0064370B" w:rsidRPr="00FA256C" w:rsidRDefault="0064370B" w:rsidP="004E3423">
            <w:pPr>
              <w:pStyle w:val="3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7" w:name="_Toc294725198"/>
            <w:bookmarkStart w:id="8" w:name="_Toc294725457"/>
            <w:r w:rsidRPr="00FA256C">
              <w:rPr>
                <w:rFonts w:ascii="Times New Roman" w:hAnsi="Times New Roman"/>
                <w:sz w:val="24"/>
                <w:szCs w:val="24"/>
              </w:rPr>
              <w:t>Высшие растения</w:t>
            </w:r>
            <w:bookmarkEnd w:id="7"/>
            <w:bookmarkEnd w:id="8"/>
          </w:p>
        </w:tc>
      </w:tr>
      <w:tr w:rsidR="0064370B" w:rsidRPr="00FA256C" w:rsidTr="004E3423">
        <w:trPr>
          <w:cantSplit/>
          <w:trHeight w:val="944"/>
        </w:trPr>
        <w:tc>
          <w:tcPr>
            <w:tcW w:w="3119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 </w:t>
            </w:r>
            <w:r w:rsidRPr="009460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Мохообразные</w:t>
            </w:r>
            <w:r w:rsidRPr="00FA256C">
              <w:rPr>
                <w:rStyle w:val="af7"/>
                <w:rFonts w:ascii="Times New Roman" w:eastAsia="Calibri" w:hAnsi="Times New Roman" w:cs="Times New Roman"/>
                <w:b/>
                <w:sz w:val="24"/>
                <w:szCs w:val="24"/>
              </w:rPr>
              <w:t>*****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-листостебельные мхи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-печеночник</w:t>
            </w:r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274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298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298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97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298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21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35/35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24/24</w:t>
            </w:r>
          </w:p>
        </w:tc>
      </w:tr>
      <w:tr w:rsidR="0064370B" w:rsidRPr="00FA256C" w:rsidTr="004E3423">
        <w:trPr>
          <w:cantSplit/>
        </w:trPr>
        <w:tc>
          <w:tcPr>
            <w:tcW w:w="3119" w:type="dxa"/>
          </w:tcPr>
          <w:p w:rsidR="0064370B" w:rsidRPr="00FA256C" w:rsidRDefault="0064370B" w:rsidP="004E3423">
            <w:pPr>
              <w:pStyle w:val="5"/>
              <w:spacing w:before="0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9" w:name="_Toc294725458"/>
            <w:r w:rsidRPr="00FA256C">
              <w:rPr>
                <w:rFonts w:ascii="Times New Roman" w:hAnsi="Times New Roman"/>
                <w:sz w:val="24"/>
                <w:szCs w:val="24"/>
              </w:rPr>
              <w:t>Всего мохообразных</w:t>
            </w:r>
            <w:bookmarkEnd w:id="9"/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274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395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395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 395</w:t>
            </w:r>
          </w:p>
        </w:tc>
        <w:tc>
          <w:tcPr>
            <w:tcW w:w="2160" w:type="dxa"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           59/59</w:t>
            </w:r>
          </w:p>
        </w:tc>
      </w:tr>
      <w:tr w:rsidR="0064370B" w:rsidRPr="00FA256C" w:rsidTr="004E3423">
        <w:trPr>
          <w:cantSplit/>
        </w:trPr>
        <w:tc>
          <w:tcPr>
            <w:tcW w:w="3119" w:type="dxa"/>
          </w:tcPr>
          <w:p w:rsidR="0064370B" w:rsidRPr="009460F2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 </w:t>
            </w:r>
            <w:r w:rsidRPr="009460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Сосудистые: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-Папоротниковидные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-Хвощевидные              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-Плауновидные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-Голосеменные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-Покрытосеменные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(включая виды манжеток)</w:t>
            </w:r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21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1/0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1/1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1/0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31/13</w:t>
            </w:r>
          </w:p>
        </w:tc>
      </w:tr>
      <w:tr w:rsidR="0064370B" w:rsidRPr="00FA256C" w:rsidTr="004E3423">
        <w:trPr>
          <w:cantSplit/>
          <w:trHeight w:val="901"/>
        </w:trPr>
        <w:tc>
          <w:tcPr>
            <w:tcW w:w="3119" w:type="dxa"/>
          </w:tcPr>
          <w:p w:rsidR="0064370B" w:rsidRPr="009460F2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60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Всего сосудистых 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(включая виды манжеток)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- без мелких видов  манжеток</w:t>
            </w:r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552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565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572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586</w:t>
            </w:r>
          </w:p>
        </w:tc>
        <w:tc>
          <w:tcPr>
            <w:tcW w:w="2160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34/14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/9</w:t>
            </w:r>
          </w:p>
        </w:tc>
      </w:tr>
      <w:tr w:rsidR="0064370B" w:rsidRPr="00FA256C" w:rsidTr="004E3423">
        <w:trPr>
          <w:cantSplit/>
          <w:trHeight w:val="70"/>
        </w:trPr>
        <w:tc>
          <w:tcPr>
            <w:tcW w:w="3119" w:type="dxa"/>
          </w:tcPr>
          <w:p w:rsidR="0064370B" w:rsidRPr="00FA256C" w:rsidRDefault="0064370B" w:rsidP="004E3423">
            <w:pPr>
              <w:pStyle w:val="1"/>
              <w:spacing w:befor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10" w:name="_Toc294725199"/>
            <w:bookmarkStart w:id="11" w:name="_Toc294725459"/>
            <w:r w:rsidRPr="00FA256C">
              <w:rPr>
                <w:rFonts w:ascii="Times New Roman" w:hAnsi="Times New Roman"/>
                <w:color w:val="000000"/>
                <w:sz w:val="24"/>
                <w:szCs w:val="24"/>
              </w:rPr>
              <w:t>Итого высших растений</w:t>
            </w:r>
            <w:bookmarkEnd w:id="10"/>
            <w:bookmarkEnd w:id="11"/>
          </w:p>
        </w:tc>
        <w:tc>
          <w:tcPr>
            <w:tcW w:w="1026" w:type="dxa"/>
            <w:gridSpan w:val="2"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 826 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 960</w:t>
            </w:r>
          </w:p>
        </w:tc>
        <w:tc>
          <w:tcPr>
            <w:tcW w:w="993" w:type="dxa"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  967</w:t>
            </w:r>
          </w:p>
        </w:tc>
        <w:tc>
          <w:tcPr>
            <w:tcW w:w="992" w:type="dxa"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 984</w:t>
            </w:r>
          </w:p>
        </w:tc>
        <w:tc>
          <w:tcPr>
            <w:tcW w:w="2160" w:type="dxa"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          93/73</w:t>
            </w:r>
          </w:p>
        </w:tc>
      </w:tr>
      <w:tr w:rsidR="0064370B" w:rsidRPr="00FA256C" w:rsidTr="004E3423">
        <w:trPr>
          <w:cantSplit/>
          <w:trHeight w:val="70"/>
        </w:trPr>
        <w:tc>
          <w:tcPr>
            <w:tcW w:w="9282" w:type="dxa"/>
            <w:gridSpan w:val="7"/>
          </w:tcPr>
          <w:p w:rsidR="0064370B" w:rsidRPr="009460F2" w:rsidRDefault="0064370B" w:rsidP="004E3423">
            <w:pPr>
              <w:pStyle w:val="a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0F2">
              <w:rPr>
                <w:rFonts w:ascii="Times New Roman" w:hAnsi="Times New Roman"/>
                <w:sz w:val="24"/>
                <w:szCs w:val="24"/>
              </w:rPr>
              <w:t>*  2004 -  Первая флористическая сводка по сосудистым растениям заповедника (Белковская, Безгодов, Овеснов, 2004).</w:t>
            </w:r>
          </w:p>
          <w:p w:rsidR="0064370B" w:rsidRPr="009460F2" w:rsidRDefault="0064370B" w:rsidP="004E3423">
            <w:pPr>
              <w:pStyle w:val="a7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60F2">
              <w:rPr>
                <w:rFonts w:ascii="Times New Roman" w:hAnsi="Times New Roman"/>
                <w:sz w:val="24"/>
                <w:szCs w:val="24"/>
              </w:rPr>
              <w:t>**  2009 -  Дополнение к флоре Вишерского заповедника….(Белковская, 2009)</w:t>
            </w:r>
          </w:p>
          <w:p w:rsidR="0064370B" w:rsidRDefault="0064370B" w:rsidP="004E3423">
            <w:pPr>
              <w:pStyle w:val="a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0F2">
              <w:rPr>
                <w:rFonts w:ascii="Times New Roman" w:hAnsi="Times New Roman"/>
                <w:b/>
                <w:sz w:val="24"/>
                <w:szCs w:val="24"/>
              </w:rPr>
              <w:t xml:space="preserve">***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Грибы (по: Мухутдинов, Переведенцева, 2011)</w:t>
            </w:r>
          </w:p>
          <w:p w:rsidR="0064370B" w:rsidRDefault="0064370B" w:rsidP="004E3423">
            <w:pPr>
              <w:pStyle w:val="a7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60F2">
              <w:rPr>
                <w:rFonts w:ascii="Times New Roman" w:hAnsi="Times New Roman"/>
                <w:b/>
                <w:sz w:val="24"/>
                <w:szCs w:val="24"/>
              </w:rPr>
              <w:t>****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460F2">
              <w:rPr>
                <w:rFonts w:ascii="Times New Roman" w:hAnsi="Times New Roman"/>
                <w:sz w:val="24"/>
                <w:szCs w:val="24"/>
              </w:rPr>
              <w:t>Лишайники (по: Шаяхметова, Семенов, Темченко</w:t>
            </w:r>
            <w:r>
              <w:rPr>
                <w:rFonts w:ascii="Times New Roman" w:hAnsi="Times New Roman"/>
                <w:sz w:val="24"/>
                <w:szCs w:val="24"/>
              </w:rPr>
              <w:t>, 2011)</w:t>
            </w:r>
          </w:p>
          <w:p w:rsidR="0064370B" w:rsidRPr="009460F2" w:rsidRDefault="0064370B" w:rsidP="004E3423">
            <w:pPr>
              <w:pStyle w:val="a7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60F2">
              <w:rPr>
                <w:rFonts w:ascii="Times New Roman" w:hAnsi="Times New Roman"/>
                <w:b/>
                <w:sz w:val="24"/>
                <w:szCs w:val="24"/>
              </w:rPr>
              <w:t>****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* </w:t>
            </w:r>
            <w:r w:rsidRPr="009460F2">
              <w:rPr>
                <w:rFonts w:ascii="Times New Roman" w:hAnsi="Times New Roman"/>
                <w:sz w:val="24"/>
                <w:szCs w:val="24"/>
              </w:rPr>
              <w:t>Мохообразные (по: Безгодов, 2011)</w:t>
            </w:r>
          </w:p>
        </w:tc>
      </w:tr>
    </w:tbl>
    <w:p w:rsidR="0064370B" w:rsidRPr="00122593" w:rsidRDefault="0064370B" w:rsidP="0064370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В 2009 г. было проведено обследование северной, наиболее гористой части  заповедника от истоков Вишеры до устья р. Ниолс  (хребты  Оше-Нёр, Вишерский, Лопьинский, Мунин-Тумп, г. Саклаимсори-Чахль и др.).  В отличие от предыдущих лет в составе полевого отряда было два флориста (Безгодов А. Г., Белковская Т.П.), что позволило значительно расширить географию маршрутов и объём сборов.  В 2011г. была произведена ревизия гербарных материалов, собранных  в  2006 – 2011 гг. с целью доопределения и  уточнения ранее установленных видов из трудных систематических групп: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Salix</w:t>
      </w:r>
      <w:r w:rsidRPr="00122593">
        <w:rPr>
          <w:rFonts w:ascii="Times New Roman" w:hAnsi="Times New Roman" w:cs="Times New Roman"/>
          <w:sz w:val="28"/>
          <w:szCs w:val="28"/>
        </w:rPr>
        <w:t xml:space="preserve">,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Alchemilla</w:t>
      </w:r>
      <w:r w:rsidRPr="00122593">
        <w:rPr>
          <w:rFonts w:ascii="Times New Roman" w:hAnsi="Times New Roman" w:cs="Times New Roman"/>
          <w:sz w:val="28"/>
          <w:szCs w:val="28"/>
        </w:rPr>
        <w:t xml:space="preserve">,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Hieracium</w:t>
      </w:r>
      <w:r w:rsidRPr="00122593">
        <w:rPr>
          <w:rFonts w:ascii="Times New Roman" w:hAnsi="Times New Roman" w:cs="Times New Roman"/>
          <w:sz w:val="28"/>
          <w:szCs w:val="28"/>
        </w:rPr>
        <w:t xml:space="preserve">, </w:t>
      </w:r>
      <w:r w:rsidRPr="00122593">
        <w:rPr>
          <w:rFonts w:ascii="Times New Roman" w:hAnsi="Times New Roman" w:cs="Times New Roman"/>
          <w:sz w:val="28"/>
          <w:szCs w:val="28"/>
          <w:lang w:val="en-US"/>
        </w:rPr>
        <w:t>Euphrasia</w:t>
      </w:r>
      <w:r w:rsidRPr="00122593">
        <w:rPr>
          <w:rFonts w:ascii="Times New Roman" w:hAnsi="Times New Roman" w:cs="Times New Roman"/>
          <w:sz w:val="28"/>
          <w:szCs w:val="28"/>
        </w:rPr>
        <w:t xml:space="preserve">,  видов семейств Злаковые, Осоковые и др.  В целом критическому анализу и определению были подвергнуты более 300 гербарных образцов. Все они просмотрены, проверены. а многие  и  определены специалистом по флоре Урала М.С. Князевым.                                                                                           </w:t>
      </w:r>
    </w:p>
    <w:p w:rsidR="0064370B" w:rsidRPr="00122593" w:rsidRDefault="0064370B" w:rsidP="0064370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Новый список сосудистых растений Вишерского заповедника, составленный в 2011 – 2012 гг., включает 586 видов, что на 34 вида больше в сравнении с аннотированным списком 2004 г. [3].  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lastRenderedPageBreak/>
        <w:t>Из  34 новых видов  3  вида являются результатом переопределения ранее установленных видов, включенных в сводку 2004 г.[2]: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Cerastium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regelii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Ostenf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(Caryophyllaceae)- </w:t>
      </w:r>
      <w:r w:rsidRPr="00122593">
        <w:rPr>
          <w:rFonts w:ascii="Times New Roman" w:eastAsia="Calibri" w:hAnsi="Times New Roman" w:cs="Times New Roman"/>
          <w:sz w:val="28"/>
          <w:szCs w:val="28"/>
        </w:rPr>
        <w:t>Ясколка Регеля.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sz w:val="28"/>
          <w:szCs w:val="28"/>
        </w:rPr>
        <w:t>Вид появился в результате ревизии гербарных образцов Ясколки Крылова (</w:t>
      </w:r>
      <w:r w:rsidRPr="00122593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sz w:val="28"/>
          <w:szCs w:val="28"/>
          <w:lang w:val="en-US"/>
        </w:rPr>
        <w:t>krylovii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sz w:val="28"/>
          <w:szCs w:val="28"/>
          <w:lang w:val="en-US"/>
        </w:rPr>
        <w:t>Schischk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sz w:val="28"/>
          <w:szCs w:val="28"/>
          <w:lang w:val="en-US"/>
        </w:rPr>
        <w:t>Gorczak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.), фигурирующей в сводке 2004 года под номером 250. По мнению, М.С. Князева, наши образцы более соответствуют циркумполярному арктическому виду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C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regelii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sz w:val="28"/>
          <w:szCs w:val="28"/>
        </w:rPr>
        <w:t>Вид является новым не только для флоры заповедника и Пермского края, но и для Северного Урала.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122593">
        <w:rPr>
          <w:rFonts w:ascii="Times New Roman" w:eastAsia="Calibri" w:hAnsi="Times New Roman" w:cs="Times New Roman"/>
          <w:i/>
          <w:spacing w:val="-4"/>
          <w:sz w:val="28"/>
          <w:szCs w:val="28"/>
          <w:lang w:val="en-US"/>
        </w:rPr>
        <w:t>Thymus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uralensis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Klok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2259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sz w:val="28"/>
          <w:szCs w:val="28"/>
        </w:rPr>
        <w:t>(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Labiatae)</w:t>
      </w:r>
      <w:r w:rsidRPr="00122593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Тимьян уральский. Вид появился в результате переопределения вида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Th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talijevii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Klok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et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Schost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.</w:t>
      </w:r>
      <w:r w:rsidRPr="00122593">
        <w:rPr>
          <w:rFonts w:ascii="Times New Roman" w:eastAsia="Calibri" w:hAnsi="Times New Roman" w:cs="Times New Roman"/>
          <w:sz w:val="28"/>
          <w:szCs w:val="28"/>
        </w:rPr>
        <w:t>(Опред. М.С.Князев).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Achillea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nigrescens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E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Mey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122593">
        <w:rPr>
          <w:rFonts w:ascii="Times New Roman" w:hAnsi="Times New Roman"/>
          <w:i/>
          <w:sz w:val="28"/>
          <w:szCs w:val="28"/>
          <w:lang w:val="en-US"/>
        </w:rPr>
        <w:t>Rydb</w:t>
      </w:r>
      <w:r w:rsidRPr="00122593">
        <w:rPr>
          <w:rFonts w:ascii="Times New Roman" w:hAnsi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Compositae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) 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– Тысячелистник темнеющий. Он появился в результате переопределения вида  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asiatica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Serg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Последний был обнаружен нами еще в 2006 году и включен в сводку «Дополнение к флоре…» (2009). Однако, по всем признакам наши образцы оказались ближе к виду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nigrescens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Это аркто-альпийский дериват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asiatica</w:t>
      </w:r>
      <w:r w:rsidRPr="00122593">
        <w:rPr>
          <w:rFonts w:ascii="Times New Roman" w:hAnsi="Times New Roman"/>
          <w:i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sz w:val="28"/>
          <w:szCs w:val="28"/>
        </w:rPr>
        <w:t>[4]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Поэтому, в конспект 2011 года вид включен как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nigrescens</w:t>
      </w:r>
      <w:r w:rsidRPr="001225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>Остальные виды обнаружены на территории заповедника впервые, они представлены в т</w:t>
      </w:r>
      <w:r w:rsidRPr="00122593">
        <w:rPr>
          <w:rFonts w:ascii="Times New Roman" w:hAnsi="Times New Roman"/>
          <w:sz w:val="28"/>
          <w:szCs w:val="28"/>
        </w:rPr>
        <w:t>аблице 7.11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4370B" w:rsidRPr="00A83BFF" w:rsidRDefault="0064370B" w:rsidP="006437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6C">
        <w:rPr>
          <w:rFonts w:ascii="Times New Roman" w:eastAsia="Calibri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7.11.</w:t>
      </w:r>
    </w:p>
    <w:p w:rsidR="0064370B" w:rsidRPr="00FA256C" w:rsidRDefault="0064370B" w:rsidP="006437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256C">
        <w:rPr>
          <w:rFonts w:ascii="Times New Roman" w:eastAsia="Calibri" w:hAnsi="Times New Roman" w:cs="Times New Roman"/>
          <w:b/>
          <w:sz w:val="24"/>
          <w:szCs w:val="24"/>
        </w:rPr>
        <w:t>Количественный  состав семейств сосудистых растений с перечнем новых для флоры Вишерского заповедника видов  по данным 2004 и 2011 гг.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544"/>
        <w:gridCol w:w="709"/>
        <w:gridCol w:w="708"/>
        <w:gridCol w:w="4395"/>
      </w:tblGrid>
      <w:tr w:rsidR="0064370B" w:rsidRPr="00FA256C" w:rsidTr="004E3423">
        <w:trPr>
          <w:trHeight w:val="20"/>
        </w:trPr>
        <w:tc>
          <w:tcPr>
            <w:tcW w:w="567" w:type="dxa"/>
            <w:vMerge w:val="restart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544" w:type="dxa"/>
            <w:vMerge w:val="restart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Систематическая группа 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семейства</w:t>
            </w:r>
          </w:p>
        </w:tc>
        <w:tc>
          <w:tcPr>
            <w:tcW w:w="1417" w:type="dxa"/>
            <w:gridSpan w:val="2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 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видов</w:t>
            </w:r>
          </w:p>
        </w:tc>
        <w:tc>
          <w:tcPr>
            <w:tcW w:w="4395" w:type="dxa"/>
            <w:vMerge w:val="restart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Новые виды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(где и когда приводятся сведения о виде)</w:t>
            </w:r>
          </w:p>
        </w:tc>
      </w:tr>
      <w:tr w:rsidR="0064370B" w:rsidRPr="00FA256C" w:rsidTr="004E3423">
        <w:trPr>
          <w:trHeight w:val="20"/>
        </w:trPr>
        <w:tc>
          <w:tcPr>
            <w:tcW w:w="567" w:type="dxa"/>
            <w:vMerge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2004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4395" w:type="dxa"/>
            <w:vMerge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4370B" w:rsidRPr="00FA256C" w:rsidTr="004E3423">
        <w:trPr>
          <w:trHeight w:val="20"/>
        </w:trPr>
        <w:tc>
          <w:tcPr>
            <w:tcW w:w="4111" w:type="dxa"/>
            <w:gridSpan w:val="2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Плауновидные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4370B" w:rsidRPr="00FA256C" w:rsidTr="004E3423">
        <w:trPr>
          <w:trHeight w:val="20"/>
        </w:trPr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Huperziaceae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Lycopodiaceae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Lycopodium tristachyum Pursh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(Белковская, 2007, 2009)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Selaginellaceae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Хвощевидные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4370B" w:rsidRPr="0064370B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Equisetaceae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2. Equisetum  boreale Bong. 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  <w:r w:rsidRPr="00FA256C">
              <w:rPr>
                <w:rStyle w:val="afa"/>
                <w:rFonts w:ascii="Times New Roman" w:eastAsia="Calibri" w:hAnsi="Times New Roman" w:cs="Times New Roman"/>
                <w:sz w:val="24"/>
                <w:szCs w:val="24"/>
              </w:rPr>
              <w:footnoteReference w:id="2"/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Белковская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2007, 2009). </w:t>
            </w:r>
          </w:p>
        </w:tc>
      </w:tr>
      <w:tr w:rsidR="0064370B" w:rsidRPr="00FA256C" w:rsidTr="004E3423">
        <w:tc>
          <w:tcPr>
            <w:tcW w:w="4111" w:type="dxa"/>
            <w:gridSpan w:val="2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Папоротниковидные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Ophioglossaceae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Onocleaceae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Athyriaceae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64370B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Aspidiaceae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3.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Polystichum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braunii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 (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Spenn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.)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Fee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Шкараба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…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 2011)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Thelypteridaceae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Aspleniaceae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Cryptogrammaceae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Polypodiaceae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4111" w:type="dxa"/>
            <w:gridSpan w:val="2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Голосеменные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Pinaceae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Cupressaceae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4111" w:type="dxa"/>
            <w:gridSpan w:val="2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Покрытосеменные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Класс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Однодольные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508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158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53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167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10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pacing w:val="-10"/>
                <w:sz w:val="24"/>
                <w:szCs w:val="24"/>
                <w:lang w:val="en-US"/>
              </w:rPr>
              <w:t>Potamogetonaceae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Scheuchzeriaceae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Alismataceae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4370B" w:rsidRPr="0064370B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8  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Gramineae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395" w:type="dxa"/>
          </w:tcPr>
          <w:p w:rsidR="0064370B" w:rsidRPr="00F63E61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3E6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4</w:t>
            </w:r>
            <w:r w:rsidRPr="00F63E6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.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Deschampsia</w:t>
            </w:r>
            <w:r w:rsidRPr="00F63E6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sukatschewii</w:t>
            </w:r>
            <w:r w:rsidRPr="00F63E6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Popl</w:t>
            </w:r>
            <w:r w:rsidRPr="00F63E6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.)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Roshev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5. Cinna latifolia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(Trev.) Griseb.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6.Deschampsia borealis 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Trautv.) Roshev.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   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7. D. parviflora (Thuill.) Beauv.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8. Calamagrostis neglecta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(Ehrh.)Gaertn.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9. Poa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annua L.</w:t>
            </w:r>
          </w:p>
        </w:tc>
      </w:tr>
      <w:tr w:rsidR="0064370B" w:rsidRPr="0064370B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Cyperaceae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10. Eriophorum brachyantherum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Trautv.et Mey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 (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Белковская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2007)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11. Carex fuscidula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Белк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., 2009)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12. C. pediformis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C.A. Mey  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Белк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 2009)</w:t>
            </w:r>
          </w:p>
        </w:tc>
      </w:tr>
      <w:tr w:rsidR="0064370B" w:rsidRPr="00EB0F3E" w:rsidTr="004E3423">
        <w:tc>
          <w:tcPr>
            <w:tcW w:w="567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Araceae</w:t>
            </w:r>
          </w:p>
        </w:tc>
        <w:tc>
          <w:tcPr>
            <w:tcW w:w="709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5" w:type="dxa"/>
          </w:tcPr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EB0F3E" w:rsidTr="004E3423">
        <w:tc>
          <w:tcPr>
            <w:tcW w:w="567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Lemnaceae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5" w:type="dxa"/>
          </w:tcPr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EB0F3E" w:rsidTr="004E3423">
        <w:tc>
          <w:tcPr>
            <w:tcW w:w="567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Juncaceae</w:t>
            </w:r>
          </w:p>
        </w:tc>
        <w:tc>
          <w:tcPr>
            <w:tcW w:w="709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08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395" w:type="dxa"/>
          </w:tcPr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EB0F3E" w:rsidTr="004E3423">
        <w:tc>
          <w:tcPr>
            <w:tcW w:w="567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Liliaceae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08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395" w:type="dxa"/>
          </w:tcPr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Orchidaceae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Класс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Двудольные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350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372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Salicaceae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13.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Salix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uralicola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В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eljaevii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Опр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Князев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14.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recurvigemmis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Scvorts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Опр. М. Князев.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Betulaceae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15. Betula alpestris  Fries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(B. nana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. tortuosa).  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Опр. М.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Князев.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Urticaceae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Polygo</w:t>
            </w:r>
            <w:bookmarkStart w:id="12" w:name="_Hlt92818522"/>
            <w:bookmarkEnd w:id="12"/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64370B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pacing w:val="-10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i/>
                <w:spacing w:val="-10"/>
                <w:sz w:val="24"/>
                <w:szCs w:val="24"/>
                <w:lang w:val="en-US"/>
              </w:rPr>
              <w:t xml:space="preserve">Portulacaceae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прив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впервые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Портулаковые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5" w:type="dxa"/>
          </w:tcPr>
          <w:p w:rsidR="0064370B" w:rsidRPr="00F63E61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3E6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16. 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Montia</w:t>
            </w:r>
            <w:r w:rsidRPr="00F63E6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fontana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  <w:r w:rsidRPr="00F63E6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.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  <w:r w:rsidRPr="00F63E6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F63E6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Опр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Безгодов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Князев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64370B" w:rsidRPr="0064370B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Caryophyllaceae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17.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Cerastium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igoschinae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Pobed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 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(Белковская, 2007, 2009)  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18.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regelii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Ostenf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 переопределения вида          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krylovii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(Сосудистые…, 2004, № 250). 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Опр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Князев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 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19.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Melandryum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album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Paeoniaceae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rPr>
          <w:trHeight w:val="20"/>
        </w:trPr>
        <w:tc>
          <w:tcPr>
            <w:tcW w:w="567" w:type="dxa"/>
            <w:vAlign w:val="center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32  </w:t>
            </w:r>
          </w:p>
        </w:tc>
        <w:tc>
          <w:tcPr>
            <w:tcW w:w="3544" w:type="dxa"/>
            <w:vAlign w:val="center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Ranunculaceae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  <w:vAlign w:val="center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5" w:type="dxa"/>
            <w:vAlign w:val="center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Papaveraceae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Cruciferae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Droseraceae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Crassulaceae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Saxifragaceae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Parnassiaceae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Grossulariaceae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64370B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Rosaceae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20. Potentilla norvegica L. (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Белк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., 2009)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  <w:lang w:val="en-US"/>
              </w:rPr>
              <w:t xml:space="preserve">21. Alchemilla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stellaris Juz.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Leguminosae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Faba</w:t>
            </w:r>
            <w:bookmarkStart w:id="13" w:name="_Hlt92818524"/>
            <w:bookmarkEnd w:id="13"/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ceae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Geraniaceae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rPr>
          <w:trHeight w:val="262"/>
        </w:trPr>
        <w:tc>
          <w:tcPr>
            <w:tcW w:w="567" w:type="dxa"/>
          </w:tcPr>
          <w:p w:rsidR="0064370B" w:rsidRPr="001D2AA3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Oxalidaceae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10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Callitrichaceae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22. C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allitriche hermaphfroditica L. 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Empetraceae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Balsaminaceae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Rhamnaceae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Hypericaceae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rPr>
          <w:trHeight w:val="258"/>
        </w:trPr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Violaceae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Thymelaeaceae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Onagraceae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23. Epilobium alpinum  L.    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Белк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.,2007,  2009)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lactiflorum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(Белк., 2009)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Hippuridaceae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Umbelliferae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Apiaceae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4370B" w:rsidRPr="00FA256C" w:rsidRDefault="0064370B" w:rsidP="004E3423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25.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Pimpinella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saxifraga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(Белк., 2009)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Pyrolaceae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Ericaceae</w:t>
            </w:r>
          </w:p>
          <w:p w:rsidR="0064370B" w:rsidRPr="00FA256C" w:rsidRDefault="0064370B" w:rsidP="004E3423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:rsidR="0064370B" w:rsidRPr="00902448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en-US"/>
              </w:rPr>
              <w:t>26. Ledum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decumbent s(Ait. )Lodd. ex Steud.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(Белк., 2007, 2009)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Diapensiaceae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Primulaceae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rPr>
          <w:trHeight w:val="395"/>
        </w:trPr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Menyanthaceae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Polemoniaceae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rPr>
          <w:trHeight w:val="750"/>
        </w:trPr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Boraginaceae</w:t>
            </w:r>
          </w:p>
          <w:p w:rsidR="0064370B" w:rsidRPr="00FA256C" w:rsidRDefault="0064370B" w:rsidP="004E3423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F3E">
              <w:rPr>
                <w:rStyle w:val="20"/>
                <w:rFonts w:eastAsia="Calibri"/>
                <w:color w:val="000000"/>
              </w:rPr>
              <w:t>27. Myosotis krylovii  Serg.</w:t>
            </w:r>
            <w:r w:rsidRPr="00EB0F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НПК</w:t>
            </w:r>
            <w:r w:rsidRPr="00FA256C">
              <w:rPr>
                <w:rStyle w:val="20"/>
                <w:rFonts w:eastAsia="Calibri"/>
                <w:color w:val="4F81BD"/>
              </w:rPr>
              <w:t xml:space="preserve">  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Опр. М.С. Князев                       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10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Labiatae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Lamiaceae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FA256C">
              <w:rPr>
                <w:rFonts w:ascii="Times New Roman" w:eastAsia="Calibri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</w:p>
          <w:p w:rsidR="0064370B" w:rsidRPr="00FA256C" w:rsidRDefault="0064370B" w:rsidP="004E3423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F3E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 xml:space="preserve">28. </w:t>
            </w:r>
            <w:r w:rsidRPr="00EB0F3E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en-US"/>
              </w:rPr>
              <w:t>Thymus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uralensis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Klok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 переопределения вида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talijevii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(Сосудистые…, 2004, № 438).  Опр. М.С.Князев</w:t>
            </w:r>
          </w:p>
        </w:tc>
      </w:tr>
      <w:tr w:rsidR="0064370B" w:rsidRPr="00EB0F3E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Scrophulariaceae</w:t>
            </w:r>
          </w:p>
          <w:p w:rsidR="0064370B" w:rsidRPr="00FA256C" w:rsidRDefault="0064370B" w:rsidP="004E3423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5" w:type="dxa"/>
          </w:tcPr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29. Rhinanthus minor L.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30. Euphrasia 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B4"/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murbeckii Wettst.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31. E. parviflora Schag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. </w:t>
            </w: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Lentibulariaceae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Plantaginaceae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Rubiaceae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Caprifoliaceae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Adoxaceae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Valerianaceae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Dipsacaceae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544" w:type="dxa"/>
          </w:tcPr>
          <w:p w:rsidR="0064370B" w:rsidRPr="001D2AA3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Campanulaceae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370B" w:rsidRPr="0064370B" w:rsidTr="004E3423">
        <w:tc>
          <w:tcPr>
            <w:tcW w:w="567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544" w:type="dxa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Compositae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Asteraceae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4370B" w:rsidRPr="001D2AA3" w:rsidRDefault="0064370B" w:rsidP="004E3423">
            <w:pPr>
              <w:spacing w:after="0" w:line="240" w:lineRule="auto"/>
              <w:ind w:hanging="108"/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395" w:type="dxa"/>
          </w:tcPr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32.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Achillea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nigrescens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Mey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) Rydb.</w:t>
            </w:r>
          </w:p>
          <w:p w:rsidR="0064370B" w:rsidRPr="00F63E61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33.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Solidago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lapponica</w:t>
            </w:r>
            <w:r w:rsidRPr="00EB0F3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With .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Белк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.,2009</w:t>
            </w:r>
            <w:r w:rsidRPr="00F63E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34. 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Pilosella</w:t>
            </w:r>
            <w:r w:rsidRPr="00EB0F3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B4"/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glomerata</w:t>
            </w:r>
            <w:r w:rsidRPr="00EB0F3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(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Froel</w:t>
            </w:r>
            <w:r w:rsidRPr="00EB0F3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.)</w:t>
            </w:r>
            <w:r w:rsidRPr="00FA25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Fries</w:t>
            </w:r>
            <w:r w:rsidRPr="00EB0F3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.</w:t>
            </w:r>
            <w:r w:rsidRPr="00EB0F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B0F3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Опр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Князев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НПК</w:t>
            </w:r>
          </w:p>
        </w:tc>
      </w:tr>
      <w:tr w:rsidR="0064370B" w:rsidRPr="00EB0F3E" w:rsidTr="004E3423">
        <w:tc>
          <w:tcPr>
            <w:tcW w:w="567" w:type="dxa"/>
            <w:vMerge w:val="restart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  <w:r w:rsidRPr="00EB0F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видов</w:t>
            </w:r>
            <w:r w:rsidRPr="00EB0F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                                </w:t>
            </w:r>
          </w:p>
        </w:tc>
        <w:tc>
          <w:tcPr>
            <w:tcW w:w="709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552   </w:t>
            </w:r>
          </w:p>
        </w:tc>
        <w:tc>
          <w:tcPr>
            <w:tcW w:w="708" w:type="dxa"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B0F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586</w:t>
            </w:r>
          </w:p>
        </w:tc>
        <w:tc>
          <w:tcPr>
            <w:tcW w:w="4395" w:type="dxa"/>
          </w:tcPr>
          <w:p w:rsidR="0064370B" w:rsidRPr="00EB0F3E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4370B" w:rsidRPr="00FA256C" w:rsidTr="004E3423">
        <w:tc>
          <w:tcPr>
            <w:tcW w:w="567" w:type="dxa"/>
            <w:vMerge/>
          </w:tcPr>
          <w:p w:rsidR="0064370B" w:rsidRPr="00EB0F3E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6" w:type="dxa"/>
            <w:gridSpan w:val="4"/>
          </w:tcPr>
          <w:p w:rsidR="0064370B" w:rsidRPr="00FA256C" w:rsidRDefault="0064370B" w:rsidP="004E34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том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числе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новых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1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семейство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34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вида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них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новинки для пермской флоры</w:t>
            </w:r>
            <w:r w:rsidRPr="00EB0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</w:t>
            </w:r>
          </w:p>
        </w:tc>
      </w:tr>
    </w:tbl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Особенно интересной находкой является Монция ручьевая, собранная А.Г. Безгодовым в 2009 году по берегу р. Вишеры в 7-7,5 км выше устья р. Ниолс. Вид принадлежит к редкому для пермской флоры семейству Портулаковых.  До этой находки было известно с конца 19 века единственное местонахождение этого вида -  в </w:t>
      </w:r>
      <w:r w:rsidRPr="00122593">
        <w:rPr>
          <w:rFonts w:ascii="Times New Roman" w:eastAsia="Calibri" w:hAnsi="Times New Roman" w:cs="Times New Roman"/>
          <w:sz w:val="28"/>
          <w:szCs w:val="28"/>
        </w:rPr>
        <w:lastRenderedPageBreak/>
        <w:t>пойменных лугах р. К</w:t>
      </w:r>
      <w:r w:rsidRPr="00122593">
        <w:rPr>
          <w:rFonts w:ascii="Times New Roman" w:hAnsi="Times New Roman"/>
          <w:sz w:val="28"/>
          <w:szCs w:val="28"/>
        </w:rPr>
        <w:t xml:space="preserve">амы, близ г. Оса </w:t>
      </w:r>
      <w:r w:rsidRPr="00122593">
        <w:rPr>
          <w:rFonts w:ascii="Times New Roman" w:hAnsi="Times New Roman" w:cs="Times New Roman"/>
          <w:sz w:val="28"/>
          <w:szCs w:val="28"/>
        </w:rPr>
        <w:t>[5]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. Не менее интересны 2 новых вида ивы: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Salix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uralicola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и 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recurvigemmis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recurvigemmis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Skvorts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sz w:val="28"/>
          <w:szCs w:val="28"/>
        </w:rPr>
        <w:t>до сих пор был известен из немногих точек Пермского края, в том числе с Лунежских гор (Добрянский район), где он произрастает на обнажениях известняков. В заповеднике - обнаружен по берегу р. Вишеры (Кордон «Хальсория») и в горных тундрах г. Хомги-нел (хр. Вишерский Камень).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Salix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uralicola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Beljaevii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sz w:val="28"/>
          <w:szCs w:val="28"/>
        </w:rPr>
        <w:t>– новый вид ивы, описанный И.В. Беляевой (2006)</w:t>
      </w:r>
      <w:r w:rsidRPr="00122593">
        <w:rPr>
          <w:rFonts w:ascii="Times New Roman" w:hAnsi="Times New Roman" w:cs="Times New Roman"/>
          <w:sz w:val="28"/>
          <w:szCs w:val="28"/>
        </w:rPr>
        <w:t xml:space="preserve"> [6]</w:t>
      </w:r>
      <w:r w:rsidRPr="00122593">
        <w:rPr>
          <w:rFonts w:ascii="Times New Roman" w:eastAsia="Calibri" w:hAnsi="Times New Roman" w:cs="Times New Roman"/>
          <w:sz w:val="28"/>
          <w:szCs w:val="28"/>
        </w:rPr>
        <w:t>. У нас собран большой гербарный материал, который до появления этого вида не поддавался определению. Данный вид – новинка не только для флоры заповедника, но и для всего Пермского края.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>Среди других интересных находок, следует отметить виды неморальной флоры, характерные для более южных районов Пермского края: папоротник Многорядник Брауна (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Polystichum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braunii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Spenn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.)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Fee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и злак Цинна широколистная (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Cinna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latifolia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Trev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.)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Griseb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. Многорядник Брауна занесен в Красные книги 16 субьектов Российской Федерации, в том числе и Пермского края. Ближайшее к заповеднику местонахождение этого вида – Камень Ветлан на р. Вишере </w:t>
      </w:r>
      <w:r w:rsidRPr="00122593">
        <w:rPr>
          <w:rFonts w:ascii="Times New Roman" w:hAnsi="Times New Roman" w:cs="Times New Roman"/>
          <w:sz w:val="28"/>
          <w:szCs w:val="28"/>
        </w:rPr>
        <w:t>[7]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. Спустя 30 лет после этой находки небольшая популяция (50 особей) обнаружена в лесном поясе хребта Чувальский Камень сотрудниками Педагогического университета </w:t>
      </w:r>
      <w:r w:rsidRPr="00122593">
        <w:rPr>
          <w:rFonts w:ascii="Times New Roman" w:hAnsi="Times New Roman" w:cs="Times New Roman"/>
          <w:sz w:val="28"/>
          <w:szCs w:val="28"/>
        </w:rPr>
        <w:t>[8]</w:t>
      </w:r>
      <w:r w:rsidRPr="001225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>Интересным фактом является наличие во флоре заповедника всех 6 видов щучки (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Deschampsia</w:t>
      </w:r>
      <w:r w:rsidRPr="00122593">
        <w:rPr>
          <w:rFonts w:ascii="Times New Roman" w:eastAsia="Calibri" w:hAnsi="Times New Roman" w:cs="Times New Roman"/>
          <w:sz w:val="28"/>
          <w:szCs w:val="28"/>
        </w:rPr>
        <w:t>), произрастающих на территории Пермского края</w:t>
      </w:r>
      <w:r w:rsidRPr="00122593">
        <w:rPr>
          <w:rFonts w:ascii="Times New Roman" w:hAnsi="Times New Roman"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sz w:val="28"/>
          <w:szCs w:val="28"/>
        </w:rPr>
        <w:t>[9]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. По мнению М.С. Князева, один из наших образцов соответствует по всем признакам новому для  пермской флоры виду щучки –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D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borealis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, характерного для Полярного Урала и сибиркой Арктики. Таким образом, это еще один новый вид щучки для флоры заповедника и Пермского края. 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Не нашло подтверждения наше определение вида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Festuca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kryophila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Krecz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et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Bobr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[1]. В нашем образце  из заповедника признаки этого вида выражены слабо, поэтому за ним оставлено название материнского вида 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F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rubra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L</w:t>
      </w:r>
      <w:r w:rsidRPr="001225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Особо следует сказать о видах, включенных в состав флоры заповедника по литературным данным. Таких видов в сводке 2004 года около 30. К 2009 году было обнаружено 10 из них </w:t>
      </w:r>
      <w:r w:rsidRPr="00122593">
        <w:rPr>
          <w:rFonts w:ascii="Times New Roman" w:hAnsi="Times New Roman" w:cs="Times New Roman"/>
          <w:sz w:val="28"/>
          <w:szCs w:val="28"/>
        </w:rPr>
        <w:t>[2]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>В 2011 году добавилось еще  два: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Alchemilla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glabriformis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Juz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(Игошина, 1966).  Первый современный сбор: хребет Вишерский Камень, южный склон г. Хоз-Нел</w:t>
      </w:r>
      <w:r w:rsidRPr="00122593">
        <w:rPr>
          <w:rFonts w:ascii="Times New Roman" w:hAnsi="Times New Roman"/>
          <w:sz w:val="28"/>
          <w:szCs w:val="28"/>
        </w:rPr>
        <w:t>, 05.07.2009. Собр. А</w:t>
      </w:r>
      <w:r w:rsidRPr="00122593">
        <w:rPr>
          <w:rFonts w:ascii="Times New Roman" w:eastAsia="Calibri" w:hAnsi="Times New Roman" w:cs="Times New Roman"/>
          <w:sz w:val="28"/>
          <w:szCs w:val="28"/>
        </w:rPr>
        <w:t>. Безгодов, Т. Белковская. Опр. М.С. Князев.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i/>
          <w:sz w:val="28"/>
          <w:szCs w:val="28"/>
        </w:rPr>
        <w:t>2.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Salix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polaris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Wahlenb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22593">
        <w:rPr>
          <w:rFonts w:ascii="Times New Roman" w:eastAsia="Calibri" w:hAnsi="Times New Roman" w:cs="Times New Roman"/>
          <w:sz w:val="28"/>
          <w:szCs w:val="28"/>
        </w:rPr>
        <w:t xml:space="preserve"> (Игошина, 1966, Горчаковский, 1975). Первый современный сбор: центральная часть хребта Оше-Ньер, ерниково-моховая тундра на курумах, 07.07.2009. Собр. Т. Белковская. Опр. М.С. Князев.</w:t>
      </w: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eastAsia="Calibri" w:hAnsi="Times New Roman" w:cs="Times New Roman"/>
          <w:sz w:val="28"/>
          <w:szCs w:val="28"/>
        </w:rPr>
        <w:t>Не обнаружены</w:t>
      </w:r>
      <w:r w:rsidRPr="00122593">
        <w:rPr>
          <w:rFonts w:ascii="Times New Roman" w:hAnsi="Times New Roman"/>
          <w:sz w:val="28"/>
          <w:szCs w:val="28"/>
        </w:rPr>
        <w:t xml:space="preserve"> до сих пор не менее 15 видов (таблица 7.12.</w:t>
      </w:r>
      <w:r w:rsidRPr="00122593">
        <w:rPr>
          <w:rFonts w:ascii="Times New Roman" w:eastAsia="Calibri" w:hAnsi="Times New Roman" w:cs="Times New Roman"/>
          <w:sz w:val="28"/>
          <w:szCs w:val="28"/>
        </w:rPr>
        <w:t>). Произрастание некоторых их них (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Rhodiola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iremelica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Senecio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225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igoschinae</w:t>
      </w:r>
      <w:r w:rsidRPr="00122593">
        <w:rPr>
          <w:rFonts w:ascii="Times New Roman" w:eastAsia="Calibri" w:hAnsi="Times New Roman" w:cs="Times New Roman"/>
          <w:i/>
          <w:sz w:val="28"/>
          <w:szCs w:val="28"/>
        </w:rPr>
        <w:t xml:space="preserve">) </w:t>
      </w:r>
      <w:r w:rsidRPr="00122593">
        <w:rPr>
          <w:rFonts w:ascii="Times New Roman" w:eastAsia="Calibri" w:hAnsi="Times New Roman" w:cs="Times New Roman"/>
          <w:sz w:val="28"/>
          <w:szCs w:val="28"/>
        </w:rPr>
        <w:t>на территории заповедника вызывает сомнение, поскольку специально предпринятые поиски и  сборы не дали результатов.</w:t>
      </w:r>
    </w:p>
    <w:p w:rsidR="0064370B" w:rsidRPr="00FA256C" w:rsidRDefault="0064370B" w:rsidP="0064370B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FA256C">
        <w:rPr>
          <w:rFonts w:ascii="Times New Roman" w:eastAsia="Calibri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b/>
          <w:sz w:val="24"/>
          <w:szCs w:val="24"/>
        </w:rPr>
        <w:t>7.12.</w:t>
      </w:r>
    </w:p>
    <w:p w:rsidR="0064370B" w:rsidRPr="00FA256C" w:rsidRDefault="0064370B" w:rsidP="006437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256C">
        <w:rPr>
          <w:rFonts w:ascii="Times New Roman" w:eastAsia="Calibri" w:hAnsi="Times New Roman" w:cs="Times New Roman"/>
          <w:b/>
          <w:sz w:val="24"/>
          <w:szCs w:val="24"/>
        </w:rPr>
        <w:t>Список видов, включенных в состав флоры Вишерского заповедника</w:t>
      </w:r>
    </w:p>
    <w:p w:rsidR="0064370B" w:rsidRPr="00FA256C" w:rsidRDefault="0064370B" w:rsidP="006437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256C">
        <w:rPr>
          <w:rFonts w:ascii="Times New Roman" w:eastAsia="Calibri" w:hAnsi="Times New Roman" w:cs="Times New Roman"/>
          <w:b/>
          <w:sz w:val="24"/>
          <w:szCs w:val="24"/>
        </w:rPr>
        <w:t>по литературным данным и не обнаруженных до настоящего времени.</w:t>
      </w:r>
    </w:p>
    <w:p w:rsidR="0064370B" w:rsidRPr="00FA256C" w:rsidRDefault="0064370B" w:rsidP="006437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"/>
        <w:gridCol w:w="3659"/>
        <w:gridCol w:w="5812"/>
      </w:tblGrid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вида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Где, кем и когда приводится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59" w:type="dxa"/>
          </w:tcPr>
          <w:p w:rsidR="0064370B" w:rsidRPr="0064370B" w:rsidRDefault="0064370B" w:rsidP="004E34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4370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oa</w:t>
            </w:r>
            <w:r w:rsidRPr="0064370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arctica R.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64370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r. </w:t>
            </w:r>
          </w:p>
          <w:p w:rsidR="0064370B" w:rsidRPr="0064370B" w:rsidRDefault="0064370B" w:rsidP="004E34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64370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Мятлик</w:t>
            </w:r>
            <w:r w:rsidRPr="006437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арктический</w:t>
            </w:r>
            <w:r w:rsidRPr="006437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Муравьиный Камень: в тундрах (Игошина, 1966).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</w:rPr>
              <w:t>Carex rariflora (Wahl</w:t>
            </w: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enb</w:t>
            </w:r>
            <w:r w:rsidRPr="00FA256C">
              <w:rPr>
                <w:rFonts w:ascii="Times New Roman" w:hAnsi="Times New Roman"/>
                <w:i/>
                <w:sz w:val="24"/>
                <w:szCs w:val="24"/>
              </w:rPr>
              <w:t>.) Smith</w:t>
            </w:r>
          </w:p>
          <w:p w:rsidR="0064370B" w:rsidRPr="00FA256C" w:rsidRDefault="0064370B" w:rsidP="004E3423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56C">
              <w:rPr>
                <w:rFonts w:ascii="Times New Roman" w:hAnsi="Times New Roman"/>
                <w:sz w:val="24"/>
                <w:szCs w:val="24"/>
              </w:rPr>
              <w:t>Осока редкоцветковая</w:t>
            </w:r>
          </w:p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Муравьиный Камень: в тундрах (Игошина, 1966). В обзорах Т.В. Егоровой (1976, 1999) и М.С. Князевым (1994) показан для Северного Урала.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C. adelostoma V. Krecz.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64370B" w:rsidRPr="00FA256C" w:rsidRDefault="0064370B" w:rsidP="004E3423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hAnsi="Times New Roman"/>
                <w:sz w:val="24"/>
                <w:szCs w:val="24"/>
              </w:rPr>
              <w:t>О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>неясноустая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Муравьиный камень: моховая тундра (Игошина, 1966; Егорова, 1999).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pStyle w:val="22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</w:rPr>
              <w:t>C. rotundata Wahl.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370B" w:rsidRPr="00FA256C" w:rsidRDefault="0064370B" w:rsidP="004E3423">
            <w:pPr>
              <w:pStyle w:val="22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>О. кругловатая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Сфагновое болото под г. Пут-Тумп в верховьях р. Велс (Игошина, 1966; Егорова, 1999).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pStyle w:val="22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Juncus</w:t>
            </w:r>
            <w:r w:rsidRPr="00FA25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triglumis</w:t>
            </w:r>
            <w:r w:rsidRPr="00FA25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FA256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370B" w:rsidRPr="00FA256C" w:rsidRDefault="0064370B" w:rsidP="004E3423">
            <w:pPr>
              <w:pStyle w:val="22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>Ситник трехчешуйный.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В  тундрах.  г. Хусь-Ойка (Горчаковский, 1975).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pStyle w:val="22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J. castaneus Smith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64370B" w:rsidRPr="00FA256C" w:rsidRDefault="0064370B" w:rsidP="004E3423">
            <w:pPr>
              <w:pStyle w:val="22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>С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>каштановый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Муравьиный Камень, г. Хусь-Ойка, северное плечо сопки, пятнистые тундры (К. Игошина, 1.08.1943).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J. alpinus Will. </w:t>
            </w:r>
          </w:p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альпийский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.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Устье Ниолса (Крылов, 1881).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pStyle w:val="22"/>
              <w:spacing w:after="0" w:line="240" w:lineRule="auto"/>
              <w:ind w:left="34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Allium angulosum L.</w:t>
            </w:r>
          </w:p>
          <w:p w:rsidR="0064370B" w:rsidRPr="00FA256C" w:rsidRDefault="0064370B" w:rsidP="004E3423">
            <w:pPr>
              <w:pStyle w:val="22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>Лук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>угловатый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pStyle w:val="22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56C">
              <w:rPr>
                <w:rFonts w:ascii="Times New Roman" w:hAnsi="Times New Roman"/>
                <w:sz w:val="24"/>
                <w:szCs w:val="24"/>
              </w:rPr>
              <w:t>На лугах в долине Вишеры, около устья Порожной речки (Крылов, 1881, 1929).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Duschekia fruticosa (Rupr.)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Pouzar.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Alnus fruticosa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Rupr.)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:rsidR="0064370B" w:rsidRPr="00FA256C" w:rsidRDefault="0064370B" w:rsidP="004E342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Ольховник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кустарниковый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По берегам р. Ольховки у горы Ишерим (Игошина, 1952).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pStyle w:val="22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Rhodiola  iremelica 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Boriss. </w:t>
            </w:r>
          </w:p>
          <w:p w:rsidR="0064370B" w:rsidRPr="00FA256C" w:rsidRDefault="0064370B" w:rsidP="004E3423">
            <w:pPr>
              <w:pStyle w:val="22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>Родиола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hAnsi="Times New Roman"/>
                <w:sz w:val="24"/>
                <w:szCs w:val="24"/>
              </w:rPr>
              <w:t>иремельская</w:t>
            </w:r>
            <w:r w:rsidRPr="00FA25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В горных тундрах. Муравьиный Камень, сопка Хусь-Ойка, 61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30'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59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30'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(К. Игошина, 30.07.1943),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Alchemilla cinerascens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Juz. </w:t>
            </w:r>
          </w:p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Манжетка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сереющая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Чувал и верховья Вишеры (Юзепчук, 1954).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Campanula latifolia L. </w:t>
            </w:r>
          </w:p>
          <w:p w:rsidR="0064370B" w:rsidRPr="00FA256C" w:rsidRDefault="0064370B" w:rsidP="004E34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Колокольчик широколистный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Чувал, истоки р. Малой Чувалки, высокотравье среди кривовершинного редколесья (А. Овеснов, 25.07.1948).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Petasites frigidus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(L.)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Th. Fries </w:t>
            </w:r>
          </w:p>
          <w:p w:rsidR="0064370B" w:rsidRPr="00FA256C" w:rsidRDefault="0064370B" w:rsidP="004E342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Белокопытник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холодный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Вишера близ порогов и около Муравьиного камня (Крылов, 1881).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Senecio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igoschinae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Schischk</w:t>
            </w:r>
          </w:p>
          <w:p w:rsidR="0064370B" w:rsidRPr="00FA256C" w:rsidRDefault="0064370B" w:rsidP="004E342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Крестовник Игошиной 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На горно-тундровых лужайках. Редко. Ишерим (Игошина, 1966).</w:t>
            </w:r>
          </w:p>
        </w:tc>
      </w:tr>
      <w:tr w:rsidR="0064370B" w:rsidRPr="00FA256C" w:rsidTr="004E3423">
        <w:tc>
          <w:tcPr>
            <w:tcW w:w="560" w:type="dxa"/>
          </w:tcPr>
          <w:p w:rsidR="0064370B" w:rsidRPr="00FA256C" w:rsidRDefault="0064370B" w:rsidP="004E3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59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Hieracium kuroksarense</w:t>
            </w: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Juksip </w:t>
            </w:r>
          </w:p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Ястребинка курыксарская</w:t>
            </w:r>
          </w:p>
        </w:tc>
        <w:tc>
          <w:tcPr>
            <w:tcW w:w="5812" w:type="dxa"/>
          </w:tcPr>
          <w:p w:rsidR="0064370B" w:rsidRPr="00FA256C" w:rsidRDefault="0064370B" w:rsidP="004E3423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6C">
              <w:rPr>
                <w:rFonts w:ascii="Times New Roman" w:eastAsia="Calibri" w:hAnsi="Times New Roman" w:cs="Times New Roman"/>
                <w:sz w:val="24"/>
                <w:szCs w:val="24"/>
              </w:rPr>
              <w:t>Описана А.Я. Юксипом (1959) с Курыксара.</w:t>
            </w:r>
          </w:p>
        </w:tc>
      </w:tr>
    </w:tbl>
    <w:p w:rsidR="0064370B" w:rsidRPr="00FA256C" w:rsidRDefault="0064370B" w:rsidP="0064370B">
      <w:pPr>
        <w:rPr>
          <w:rFonts w:ascii="Times New Roman" w:hAnsi="Times New Roman" w:cs="Times New Roman"/>
          <w:sz w:val="24"/>
          <w:szCs w:val="24"/>
        </w:rPr>
      </w:pPr>
    </w:p>
    <w:p w:rsidR="0064370B" w:rsidRPr="00122593" w:rsidRDefault="0064370B" w:rsidP="0064370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 xml:space="preserve">Апомиктичные  виды из родов </w:t>
      </w:r>
      <w:r w:rsidRPr="00122593">
        <w:rPr>
          <w:rFonts w:ascii="Times New Roman" w:hAnsi="Times New Roman"/>
          <w:i/>
          <w:sz w:val="28"/>
          <w:szCs w:val="28"/>
          <w:lang w:val="en-US"/>
        </w:rPr>
        <w:t>Alchemilla</w:t>
      </w:r>
      <w:r w:rsidRPr="00122593">
        <w:rPr>
          <w:rFonts w:ascii="Times New Roman" w:hAnsi="Times New Roman"/>
          <w:sz w:val="28"/>
          <w:szCs w:val="28"/>
        </w:rPr>
        <w:t xml:space="preserve"> и </w:t>
      </w:r>
      <w:r w:rsidRPr="00122593">
        <w:rPr>
          <w:rFonts w:ascii="Times New Roman" w:hAnsi="Times New Roman"/>
          <w:i/>
          <w:sz w:val="28"/>
          <w:szCs w:val="28"/>
          <w:lang w:val="en-US"/>
        </w:rPr>
        <w:t>Hieracium</w:t>
      </w:r>
      <w:r w:rsidRPr="00122593">
        <w:rPr>
          <w:rFonts w:ascii="Times New Roman" w:hAnsi="Times New Roman"/>
          <w:sz w:val="28"/>
          <w:szCs w:val="28"/>
        </w:rPr>
        <w:t xml:space="preserve"> могли исчезнуть из-за особенностей их размножения. Но большинство видов из этого списка скорее всего не обнаружены потому, что никто до сих пор не был в нужном месте и в нужное время. Многие части территории заповедника остаются до сих пор недостаточно обследованными.  Из сказанного следует, что пополнение списка флоры заповедника будет происходить и впредь. Одним из основных источников этого пополнения являются наши сборы 2006-2011гг. Неизбежна дальнейшая работа по уточнению и определению некоторых «сомнительных» видов, в результате чего может измениться статус этих видов. Они могут быть исключены из списка, а вместо них появятся новые. Неизбежны также и находки на территории заповедника новых видов, а также местонахождений видов, зафиксированных нашими предшественниками и до сих пор не обнаруженными нами. Исходя из этого, количество видов флоры заповедника будет изменяться, и нет сомнения, что оно приблизиться к 600.</w:t>
      </w:r>
    </w:p>
    <w:p w:rsidR="0064370B" w:rsidRPr="00122593" w:rsidRDefault="0064370B" w:rsidP="0064370B">
      <w:pPr>
        <w:pStyle w:val="a3"/>
        <w:ind w:firstLine="851"/>
        <w:jc w:val="right"/>
        <w:rPr>
          <w:b/>
          <w:sz w:val="28"/>
          <w:szCs w:val="28"/>
        </w:rPr>
      </w:pPr>
      <w:r w:rsidRPr="00122593">
        <w:rPr>
          <w:sz w:val="28"/>
          <w:szCs w:val="28"/>
        </w:rPr>
        <w:lastRenderedPageBreak/>
        <w:t xml:space="preserve"> </w:t>
      </w:r>
    </w:p>
    <w:p w:rsidR="0064370B" w:rsidRPr="00122593" w:rsidRDefault="0064370B" w:rsidP="0064370B">
      <w:pPr>
        <w:pStyle w:val="a3"/>
        <w:rPr>
          <w:b/>
          <w:sz w:val="28"/>
          <w:szCs w:val="28"/>
        </w:rPr>
      </w:pPr>
      <w:r w:rsidRPr="00122593">
        <w:rPr>
          <w:b/>
          <w:sz w:val="28"/>
          <w:szCs w:val="28"/>
        </w:rPr>
        <w:t>Литература: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 xml:space="preserve">1. Безгодов А.Г. Состояние изученности бриофлоры заповедника «Вишерский» // Особо охраняемые  природные территории в жизни региона: материалы Межрегион. конф., посвящ. 20-летию Госуд. природного заповедника «Вишерский». Пермь. 2011.  С. 59-61. 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>2. Белковская Т.П. Флористические находки в Колво-Вишерском крае // Биол. науки. 1982. № 10. С. 73-75.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>3. Белковская  Т. П. Итоги изучения флоры охраняемых природных территорий Пермского края  (1970 – 1992; 2006 – 2007) // Флора Урала в пределах бывшей Пермской  губернии: материалы межрегиональной конф. Пермь, 2007. С. 19 – 32.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>4. Белковская Т. П. Дополнение к флоре Вишерского заповедника и Пермского края по результатам исследований 2006-2009 гг.// Бот. исслед. на Урале. Матер. рег. науч. конф., посв. памяти П.Л. Горчаковского. Пермь. 2009. С. 30-35.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>5. Белковская Т. П., Безгодов А.Г., Овеснов С.А. Сосудистые растения Вишерского заповедника (флора и растительность). Пермь: ПГУ. 2004. 103 с.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>6. Мухутдинов О. И., Переведенцева Л. Г. Новые и редкие виды агарикоидных, базидиомицетов Пермского края на территории заповедника «Вишерский». Там же. С. 72-74.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>7. Овеснов С.А. Конспект флоры Пермской области / Пермь: ПГУ.1997. 252с.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>8. Шкараба Е.М., Селиванов А.Е., Собянина А.П. Места обитания, численность и состояние ценопопуляций многорядника Брауна в Красновишерском районе // Особо охраняемые природные территории в жизни региона. Матер. Межрегиональной конф., посвященной 20-летию Госуд. природного зап. “Вишерский”. Пермь. 2011. С. 53-58.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>9. Щаяхметова З.В., Селиванов А.Е., Темченко Л.А. Дополнение к лихенофлоре заповедника «Вишерский». Там же. С. 68-71.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  <w:lang w:val="en-US"/>
        </w:rPr>
        <w:t xml:space="preserve">10. Achillea nigrescens (E.Mey) Rydb. </w:t>
      </w:r>
      <w:r w:rsidRPr="00122593">
        <w:rPr>
          <w:rFonts w:ascii="Times New Roman" w:hAnsi="Times New Roman"/>
          <w:sz w:val="28"/>
          <w:szCs w:val="28"/>
        </w:rPr>
        <w:t>Флора Европейской части СССР. С-Петербург: Наука. 1994. Т.8. С.126.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 xml:space="preserve">11. </w:t>
      </w:r>
      <w:r w:rsidRPr="00122593">
        <w:rPr>
          <w:rFonts w:ascii="Times New Roman" w:hAnsi="Times New Roman"/>
          <w:sz w:val="28"/>
          <w:szCs w:val="28"/>
          <w:lang w:val="en-US"/>
        </w:rPr>
        <w:t>Moncia</w:t>
      </w:r>
      <w:r w:rsidRPr="00122593">
        <w:rPr>
          <w:rFonts w:ascii="Times New Roman" w:hAnsi="Times New Roman"/>
          <w:sz w:val="28"/>
          <w:szCs w:val="28"/>
        </w:rPr>
        <w:t xml:space="preserve"> </w:t>
      </w:r>
      <w:r w:rsidRPr="00122593">
        <w:rPr>
          <w:rFonts w:ascii="Times New Roman" w:hAnsi="Times New Roman"/>
          <w:sz w:val="28"/>
          <w:szCs w:val="28"/>
          <w:lang w:val="en-US"/>
        </w:rPr>
        <w:t>fontana</w:t>
      </w:r>
      <w:r w:rsidRPr="00122593">
        <w:rPr>
          <w:rFonts w:ascii="Times New Roman" w:hAnsi="Times New Roman"/>
          <w:sz w:val="28"/>
          <w:szCs w:val="28"/>
        </w:rPr>
        <w:t xml:space="preserve"> </w:t>
      </w:r>
      <w:r w:rsidRPr="00122593">
        <w:rPr>
          <w:rFonts w:ascii="Times New Roman" w:hAnsi="Times New Roman"/>
          <w:sz w:val="28"/>
          <w:szCs w:val="28"/>
          <w:lang w:val="en-US"/>
        </w:rPr>
        <w:t>L</w:t>
      </w:r>
      <w:r w:rsidRPr="00122593">
        <w:rPr>
          <w:rFonts w:ascii="Times New Roman" w:hAnsi="Times New Roman"/>
          <w:sz w:val="28"/>
          <w:szCs w:val="28"/>
        </w:rPr>
        <w:t xml:space="preserve">. Иллюстрированный определитель растений Пермского края </w:t>
      </w:r>
      <w:r w:rsidRPr="00122593">
        <w:rPr>
          <w:rFonts w:ascii="Times New Roman" w:hAnsi="Times New Roman"/>
          <w:b/>
          <w:sz w:val="28"/>
          <w:szCs w:val="28"/>
        </w:rPr>
        <w:t xml:space="preserve">/ </w:t>
      </w:r>
      <w:r w:rsidRPr="00122593">
        <w:rPr>
          <w:rFonts w:ascii="Times New Roman" w:hAnsi="Times New Roman"/>
          <w:sz w:val="28"/>
          <w:szCs w:val="28"/>
        </w:rPr>
        <w:t>Коллектив авторов под  редакцией  С.А. Овеснова // Пермь : Книжный мир. 2007. С. 342.</w:t>
      </w:r>
    </w:p>
    <w:p w:rsidR="0064370B" w:rsidRPr="00122593" w:rsidRDefault="0064370B" w:rsidP="0064370B">
      <w:pPr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22593">
        <w:rPr>
          <w:rFonts w:ascii="Times New Roman" w:hAnsi="Times New Roman"/>
          <w:sz w:val="28"/>
          <w:szCs w:val="28"/>
        </w:rPr>
        <w:t xml:space="preserve">12. </w:t>
      </w:r>
      <w:r w:rsidRPr="00122593">
        <w:rPr>
          <w:rFonts w:ascii="Times New Roman" w:hAnsi="Times New Roman"/>
          <w:sz w:val="28"/>
          <w:szCs w:val="28"/>
          <w:lang w:val="en-US"/>
        </w:rPr>
        <w:t>Salix</w:t>
      </w:r>
      <w:r w:rsidRPr="00122593">
        <w:rPr>
          <w:rFonts w:ascii="Times New Roman" w:hAnsi="Times New Roman"/>
          <w:sz w:val="28"/>
          <w:szCs w:val="28"/>
        </w:rPr>
        <w:t xml:space="preserve"> </w:t>
      </w:r>
      <w:r w:rsidRPr="00122593">
        <w:rPr>
          <w:rFonts w:ascii="Times New Roman" w:hAnsi="Times New Roman"/>
          <w:sz w:val="28"/>
          <w:szCs w:val="28"/>
          <w:lang w:val="en-US"/>
        </w:rPr>
        <w:t>uralicola</w:t>
      </w:r>
      <w:r w:rsidRPr="00122593">
        <w:rPr>
          <w:rFonts w:ascii="Times New Roman" w:hAnsi="Times New Roman"/>
          <w:sz w:val="28"/>
          <w:szCs w:val="28"/>
        </w:rPr>
        <w:t xml:space="preserve"> </w:t>
      </w:r>
      <w:r w:rsidRPr="00122593">
        <w:rPr>
          <w:rFonts w:ascii="Times New Roman" w:hAnsi="Times New Roman"/>
          <w:sz w:val="28"/>
          <w:szCs w:val="28"/>
          <w:lang w:val="en-US"/>
        </w:rPr>
        <w:t>Beljaevii</w:t>
      </w:r>
      <w:r w:rsidRPr="00122593">
        <w:rPr>
          <w:rFonts w:ascii="Times New Roman" w:hAnsi="Times New Roman"/>
          <w:sz w:val="28"/>
          <w:szCs w:val="28"/>
        </w:rPr>
        <w:t>.  / Ивы Урала. Атлас-определитель / И.В. Беляева, О.В. Епанчинцева, А.А. Шаталина, Л.А. Семкина //Екатеринбург: УрО РАН, 2006.  С. 125-128.</w:t>
      </w:r>
    </w:p>
    <w:p w:rsidR="00F2011A" w:rsidRPr="00F2011A" w:rsidRDefault="00F2011A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647" w:rsidRPr="00122593" w:rsidRDefault="002B2647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593">
        <w:rPr>
          <w:rFonts w:ascii="Times New Roman" w:hAnsi="Times New Roman" w:cs="Times New Roman"/>
          <w:b/>
          <w:sz w:val="28"/>
          <w:szCs w:val="28"/>
        </w:rPr>
        <w:t>8. ЖИВОТНЫЙ МИР ЗАПОВЕДНИКА.</w:t>
      </w:r>
    </w:p>
    <w:p w:rsidR="002B2647" w:rsidRPr="00122593" w:rsidRDefault="002B2647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647" w:rsidRPr="00122593" w:rsidRDefault="002B2647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b/>
          <w:sz w:val="28"/>
          <w:szCs w:val="28"/>
        </w:rPr>
        <w:t xml:space="preserve">8.1. </w:t>
      </w:r>
      <w:r w:rsidR="004E3423" w:rsidRPr="00122593">
        <w:rPr>
          <w:rFonts w:ascii="Times New Roman" w:hAnsi="Times New Roman" w:cs="Times New Roman"/>
          <w:b/>
          <w:sz w:val="28"/>
          <w:szCs w:val="28"/>
        </w:rPr>
        <w:t>Результаты маршрутных учётов гнездящихся птиц</w:t>
      </w:r>
      <w:r w:rsidRPr="001225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2593">
        <w:rPr>
          <w:rFonts w:ascii="Times New Roman" w:hAnsi="Times New Roman" w:cs="Times New Roman"/>
          <w:sz w:val="28"/>
          <w:szCs w:val="28"/>
        </w:rPr>
        <w:t>(В.А. Колбин, к.б.н., ведущий научный сотрудник заповедника).</w:t>
      </w:r>
    </w:p>
    <w:p w:rsidR="002B2647" w:rsidRPr="00122593" w:rsidRDefault="002B2647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2011A" w:rsidRPr="00122593" w:rsidRDefault="00F2011A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smartTag w:uri="urn:schemas-microsoft-com:office:smarttags" w:element="metricconverter">
        <w:smartTagPr>
          <w:attr w:name="ProductID" w:val="2012 г"/>
        </w:smartTagPr>
        <w:r w:rsidRPr="00122593">
          <w:rPr>
            <w:rFonts w:ascii="Times New Roman" w:hAnsi="Times New Roman" w:cs="Times New Roman"/>
            <w:sz w:val="28"/>
            <w:szCs w:val="28"/>
          </w:rPr>
          <w:t>2012 г</w:t>
        </w:r>
      </w:smartTag>
      <w:r w:rsidRPr="00122593">
        <w:rPr>
          <w:rFonts w:ascii="Times New Roman" w:hAnsi="Times New Roman" w:cs="Times New Roman"/>
          <w:sz w:val="28"/>
          <w:szCs w:val="28"/>
        </w:rPr>
        <w:t xml:space="preserve">. в заповеднике продолжались орнитологические исследования. В августе в районе хутора Лыпья С. Смирновым был обнаружен новый вид для заповедника и региона: удод </w:t>
      </w:r>
      <w:r w:rsidRPr="00122593">
        <w:rPr>
          <w:rFonts w:ascii="Times New Roman" w:hAnsi="Times New Roman" w:cs="Times New Roman"/>
          <w:i/>
          <w:sz w:val="28"/>
          <w:szCs w:val="28"/>
        </w:rPr>
        <w:t>Upupa epops.</w:t>
      </w:r>
      <w:r w:rsidRPr="00122593">
        <w:rPr>
          <w:rFonts w:ascii="Times New Roman" w:hAnsi="Times New Roman" w:cs="Times New Roman"/>
          <w:iCs/>
          <w:sz w:val="28"/>
          <w:szCs w:val="28"/>
        </w:rPr>
        <w:t xml:space="preserve"> В. Колбиным в пойме р. Вишеры ниже п. Вёлс был отмечен новый пролётный вид для региона озёрная чайка </w:t>
      </w:r>
      <w:r w:rsidRPr="00122593">
        <w:rPr>
          <w:rFonts w:ascii="Times New Roman" w:hAnsi="Times New Roman" w:cs="Times New Roman"/>
          <w:i/>
          <w:iCs/>
          <w:sz w:val="28"/>
          <w:szCs w:val="28"/>
        </w:rPr>
        <w:t>Larus ridibundus</w:t>
      </w:r>
      <w:r w:rsidR="005F1DA8" w:rsidRPr="0012259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F1DA8" w:rsidRPr="00122593">
        <w:rPr>
          <w:rFonts w:ascii="Times New Roman" w:hAnsi="Times New Roman" w:cs="Times New Roman"/>
          <w:iCs/>
          <w:sz w:val="28"/>
          <w:szCs w:val="28"/>
        </w:rPr>
        <w:t>(рис. 8.1.)</w:t>
      </w:r>
      <w:r w:rsidRPr="00122593">
        <w:rPr>
          <w:rFonts w:ascii="Times New Roman" w:hAnsi="Times New Roman" w:cs="Times New Roman"/>
          <w:iCs/>
          <w:sz w:val="28"/>
          <w:szCs w:val="28"/>
        </w:rPr>
        <w:t>. Всего к настоящему времени в заповеднике отмечено 170 видов птиц.</w:t>
      </w:r>
    </w:p>
    <w:p w:rsidR="00F2011A" w:rsidRPr="00F2011A" w:rsidRDefault="00F2011A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2011A" w:rsidRPr="00F2011A" w:rsidRDefault="00F2011A" w:rsidP="00F20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11A">
        <w:rPr>
          <w:rFonts w:ascii="Times New Roman" w:hAnsi="Times New Roman" w:cs="Times New Roman"/>
          <w:iCs/>
          <w:noProof/>
          <w:sz w:val="24"/>
          <w:szCs w:val="24"/>
        </w:rPr>
        <w:pict>
          <v:shape id="_x0000_s1128" type="#_x0000_t202" style="position:absolute;left:0;text-align:left;margin-left:242.55pt;margin-top:263pt;width:198pt;height:27pt;z-index:251749376" stroked="f">
            <v:textbox style="mso-next-textbox:#_x0000_s1128">
              <w:txbxContent>
                <w:p w:rsidR="00A00368" w:rsidRPr="005F1DA8" w:rsidRDefault="00A00368" w:rsidP="00F2011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F1DA8">
                    <w:rPr>
                      <w:rFonts w:ascii="Times New Roman" w:hAnsi="Times New Roman" w:cs="Times New Roman"/>
                      <w:b/>
                    </w:rPr>
                    <w:t>Рис. 8.1. Озёрная чайка на Вишере</w:t>
                  </w:r>
                </w:p>
              </w:txbxContent>
            </v:textbox>
          </v:shape>
        </w:pict>
      </w:r>
      <w:r w:rsidRPr="00F2011A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926455" cy="3950970"/>
            <wp:effectExtent l="19050" t="0" r="0" b="0"/>
            <wp:docPr id="23" name="Рисунок 23" descr="чай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айка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1A" w:rsidRPr="00F2011A" w:rsidRDefault="00F2011A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2011A" w:rsidRPr="00122593" w:rsidRDefault="00F2011A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2 г"/>
        </w:smartTagPr>
        <w:r w:rsidRPr="00122593">
          <w:rPr>
            <w:rFonts w:ascii="Times New Roman" w:hAnsi="Times New Roman" w:cs="Times New Roman"/>
            <w:sz w:val="28"/>
            <w:szCs w:val="28"/>
          </w:rPr>
          <w:t>2012 г</w:t>
        </w:r>
      </w:smartTag>
      <w:r w:rsidRPr="00122593">
        <w:rPr>
          <w:rFonts w:ascii="Times New Roman" w:hAnsi="Times New Roman" w:cs="Times New Roman"/>
          <w:sz w:val="28"/>
          <w:szCs w:val="28"/>
        </w:rPr>
        <w:t>. продолжался мониторинг населения птиц заповедника. В конце июня проводились учёты птиц в районе хребта Лиственничный, поймы р. Большая Мойва, р. Ольховка. В районе устья р. Ольховки Алексеем Бахтияровым было обнаружено гнездо оляпки</w:t>
      </w:r>
      <w:r w:rsidR="005F1DA8" w:rsidRPr="00122593">
        <w:rPr>
          <w:rFonts w:ascii="Times New Roman" w:hAnsi="Times New Roman" w:cs="Times New Roman"/>
          <w:sz w:val="28"/>
          <w:szCs w:val="28"/>
        </w:rPr>
        <w:t xml:space="preserve"> (рис. 8.2.)</w:t>
      </w:r>
      <w:r w:rsidRPr="00122593">
        <w:rPr>
          <w:rFonts w:ascii="Times New Roman" w:hAnsi="Times New Roman" w:cs="Times New Roman"/>
          <w:sz w:val="28"/>
          <w:szCs w:val="28"/>
        </w:rPr>
        <w:t xml:space="preserve">, в течение нескольких дней здесь проводились наблюдения. Птенцы находились в гнезде больше 19 дней и даже ко времени завершения наблюдений – 27 июня они его не покинули.  </w:t>
      </w:r>
    </w:p>
    <w:p w:rsidR="00F2011A" w:rsidRPr="00122593" w:rsidRDefault="00F2011A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 xml:space="preserve">В начале июля был проведен традиционный учёт от ГМС до истоков Малой Мойвы. Проведены учёты в районе водораздела Малой Мойвы Ниолса. Обследовалась пойма Большой Мойвы до устья и Вишеры до урочища 71 кв. Проведены учеты птиц в районе хутора Лыпья. Во второй половине июля был проведёны новые учёты птиц в районе  хребта Лиственничный. </w:t>
      </w:r>
    </w:p>
    <w:p w:rsidR="00F2011A" w:rsidRPr="00122593" w:rsidRDefault="00F2011A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593">
        <w:rPr>
          <w:rFonts w:ascii="Times New Roman" w:hAnsi="Times New Roman" w:cs="Times New Roman"/>
          <w:sz w:val="28"/>
          <w:szCs w:val="28"/>
        </w:rPr>
        <w:t>В августе учёты проводились в районе хутора Лыпья, и западного склона Тулымского камня в районе р. Таборная.</w:t>
      </w:r>
    </w:p>
    <w:p w:rsidR="00F2011A" w:rsidRPr="00F2011A" w:rsidRDefault="005F1DA8" w:rsidP="00F20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11A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27" type="#_x0000_t202" style="position:absolute;left:0;text-align:left;margin-left:34.55pt;margin-top:275.75pt;width:246.45pt;height:27pt;z-index:251748352" stroked="f">
            <v:textbox style="mso-next-textbox:#_x0000_s1127">
              <w:txbxContent>
                <w:p w:rsidR="00A00368" w:rsidRPr="005F1DA8" w:rsidRDefault="00A00368" w:rsidP="00F2011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1D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8.</w:t>
                  </w:r>
                  <w:r w:rsidRPr="005F1D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 Оляпка у гнезда на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р. Ольховка</w:t>
                  </w:r>
                </w:p>
              </w:txbxContent>
            </v:textbox>
          </v:shape>
        </w:pict>
      </w:r>
      <w:r w:rsidR="00F2011A" w:rsidRPr="00F201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6455" cy="3950970"/>
            <wp:effectExtent l="19050" t="0" r="0" b="0"/>
            <wp:docPr id="24" name="Рисунок 24" descr="оляп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ляпк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1A" w:rsidRPr="00F2011A" w:rsidRDefault="00F2011A" w:rsidP="00F2011A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F2011A" w:rsidRPr="00F2011A" w:rsidRDefault="00F2011A" w:rsidP="00F2011A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F2011A" w:rsidRPr="005F1DA8" w:rsidRDefault="005F1DA8" w:rsidP="005F1DA8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1DA8">
        <w:rPr>
          <w:rFonts w:ascii="Times New Roman" w:hAnsi="Times New Roman" w:cs="Times New Roman"/>
          <w:b/>
          <w:sz w:val="24"/>
          <w:szCs w:val="24"/>
        </w:rPr>
        <w:t xml:space="preserve">Таблица 8.1. </w:t>
      </w:r>
    </w:p>
    <w:p w:rsidR="00F2011A" w:rsidRPr="00F2011A" w:rsidRDefault="00F2011A" w:rsidP="00F2011A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011A">
        <w:rPr>
          <w:rFonts w:ascii="Times New Roman" w:hAnsi="Times New Roman" w:cs="Times New Roman"/>
          <w:b/>
          <w:sz w:val="24"/>
          <w:szCs w:val="24"/>
        </w:rPr>
        <w:t xml:space="preserve">Результаты учётов птиц летом </w:t>
      </w:r>
      <w:smartTag w:uri="urn:schemas-microsoft-com:office:smarttags" w:element="metricconverter">
        <w:smartTagPr>
          <w:attr w:name="ProductID" w:val="2012 г"/>
        </w:smartTagPr>
        <w:r w:rsidRPr="00F2011A">
          <w:rPr>
            <w:rFonts w:ascii="Times New Roman" w:hAnsi="Times New Roman" w:cs="Times New Roman"/>
            <w:b/>
            <w:sz w:val="24"/>
            <w:szCs w:val="24"/>
          </w:rPr>
          <w:t>2012 г</w:t>
        </w:r>
      </w:smartTag>
      <w:r w:rsidRPr="00F2011A">
        <w:rPr>
          <w:rFonts w:ascii="Times New Roman" w:hAnsi="Times New Roman" w:cs="Times New Roman"/>
          <w:b/>
          <w:sz w:val="24"/>
          <w:szCs w:val="24"/>
        </w:rPr>
        <w:t>.</w:t>
      </w:r>
    </w:p>
    <w:p w:rsidR="00F2011A" w:rsidRPr="005F1DA8" w:rsidRDefault="00F2011A" w:rsidP="00F2011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F1DA8">
        <w:rPr>
          <w:rFonts w:ascii="Times New Roman" w:hAnsi="Times New Roman" w:cs="Times New Roman"/>
          <w:i/>
          <w:sz w:val="20"/>
          <w:szCs w:val="20"/>
        </w:rPr>
        <w:t>Плотность для большинства видов дана парах/км</w:t>
      </w:r>
      <w:r w:rsidRPr="005F1DA8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Pr="005F1DA8">
        <w:rPr>
          <w:rFonts w:ascii="Times New Roman" w:hAnsi="Times New Roman" w:cs="Times New Roman"/>
          <w:i/>
          <w:sz w:val="20"/>
          <w:szCs w:val="20"/>
        </w:rPr>
        <w:t>. Для таких видов как клесты, чижи чечетки в особях/ км</w:t>
      </w:r>
      <w:r w:rsidRPr="005F1DA8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Pr="005F1DA8">
        <w:rPr>
          <w:rFonts w:ascii="Times New Roman" w:hAnsi="Times New Roman" w:cs="Times New Roman"/>
          <w:i/>
          <w:sz w:val="20"/>
          <w:szCs w:val="20"/>
        </w:rPr>
        <w:t>.</w:t>
      </w:r>
    </w:p>
    <w:tbl>
      <w:tblPr>
        <w:tblW w:w="6944" w:type="dxa"/>
        <w:tblInd w:w="98" w:type="dxa"/>
        <w:tblLook w:val="0000"/>
      </w:tblPr>
      <w:tblGrid>
        <w:gridCol w:w="2295"/>
        <w:gridCol w:w="1505"/>
        <w:gridCol w:w="1244"/>
        <w:gridCol w:w="1900"/>
      </w:tblGrid>
      <w:tr w:rsidR="00F2011A" w:rsidRPr="00F2011A" w:rsidTr="005F1DA8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22 июня Лиственничный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0,5 км</w:t>
              </w:r>
            </w:smartTag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чечетка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рябинник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белокрылый клёст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тетерев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камышевка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коростель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479,6</w:t>
            </w:r>
          </w:p>
        </w:tc>
      </w:tr>
    </w:tbl>
    <w:p w:rsidR="00F2011A" w:rsidRPr="00F2011A" w:rsidRDefault="00F2011A" w:rsidP="00F2011A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22"/>
        <w:gridCol w:w="1578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22 июня стационар изба Бахтиярова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3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чернозобый дрозд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белокрылый клёст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чечетка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рябинник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щур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4E3423">
        <w:trPr>
          <w:trHeight w:val="255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219,8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95"/>
        <w:gridCol w:w="1505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22 июня изба Бахтиярова Б.Мойва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4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черныш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клёст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камышевка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пятнистый конек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большой улит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глухая кукушка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110,1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95"/>
        <w:gridCol w:w="1505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24 июня Б.Мойва Ольховка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6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горная трясогузка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камышовая овсянка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рябинник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черныш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большой улит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глухарь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камышевка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108,4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18"/>
        <w:gridCol w:w="262"/>
        <w:gridCol w:w="1320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25 июня Б.Мойва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 км</w:t>
              </w:r>
            </w:smartTag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свиристель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оляпка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большой улит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белая трясогузка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чечечвица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камышевка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257,7</w:t>
            </w:r>
          </w:p>
        </w:tc>
      </w:tr>
      <w:tr w:rsidR="00F2011A" w:rsidRPr="00F2011A" w:rsidTr="004E3423">
        <w:trPr>
          <w:trHeight w:val="255"/>
        </w:trPr>
        <w:tc>
          <w:tcPr>
            <w:tcW w:w="3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27 июня устьеОльховки Цитрины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3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перевозчик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свиристель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горная трясогузка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115,8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18"/>
        <w:gridCol w:w="1582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27 июня Цитрины Светлый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3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чечётка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пятнистый конек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варакушка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113,2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480"/>
        <w:gridCol w:w="1320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28 июня Светлый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0,5 км</w:t>
              </w:r>
            </w:smartTag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синехвостка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102,5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18"/>
        <w:gridCol w:w="1582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28 июня Светлый ГМС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6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88,4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44" w:type="dxa"/>
        <w:tblInd w:w="98" w:type="dxa"/>
        <w:tblLook w:val="0000"/>
      </w:tblPr>
      <w:tblGrid>
        <w:gridCol w:w="2406"/>
        <w:gridCol w:w="1394"/>
        <w:gridCol w:w="1244"/>
        <w:gridCol w:w="1900"/>
      </w:tblGrid>
      <w:tr w:rsidR="00F2011A" w:rsidRPr="00F2011A" w:rsidTr="005F1DA8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29 июня ГМС водопост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4 км</w:t>
              </w:r>
            </w:smartTag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рябинник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горная трясогузка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белая трясогузка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гоголь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чечевица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пятнистый конек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глухая кукушка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обыкновенная кукушка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44" w:type="dxa"/>
        <w:tblInd w:w="98" w:type="dxa"/>
        <w:tblLook w:val="0000"/>
      </w:tblPr>
      <w:tblGrid>
        <w:gridCol w:w="2218"/>
        <w:gridCol w:w="1582"/>
        <w:gridCol w:w="1244"/>
        <w:gridCol w:w="1900"/>
      </w:tblGrid>
      <w:tr w:rsidR="00F2011A" w:rsidRPr="00F2011A" w:rsidTr="005F1DA8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29 июня ГМС верховья М. Мойвы 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кедровка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глухарь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синехвостка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черныш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славка-завирушка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F2011A" w:rsidRPr="00F2011A" w:rsidTr="005F1DA8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1813"/>
        <w:gridCol w:w="1987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30 июня изба верховья М. Мойвы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0,5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поползень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щур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2011A" w:rsidRPr="00F2011A" w:rsidTr="004E3423">
        <w:trPr>
          <w:trHeight w:val="255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583"/>
        <w:gridCol w:w="1359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30 июня верховья М. Мойвы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2 км</w:t>
              </w:r>
            </w:smartTag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 болото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дальность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чечетка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луговой конек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желая трясогузка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желтоголовая трясогузка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рябинник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комышовая овсянка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124,0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011"/>
        <w:gridCol w:w="1678"/>
        <w:gridCol w:w="1331"/>
        <w:gridCol w:w="1900"/>
      </w:tblGrid>
      <w:tr w:rsidR="00F2011A" w:rsidRPr="00F2011A" w:rsidTr="004E3423">
        <w:trPr>
          <w:trHeight w:val="255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30 июня верховья М. Мойвы можжевельник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 км</w:t>
              </w:r>
            </w:smartTag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11A" w:rsidRPr="00F2011A" w:rsidTr="004E3423">
        <w:trPr>
          <w:trHeight w:val="255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дальность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чечетка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4E3423">
        <w:trPr>
          <w:trHeight w:val="255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луговой конек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варакушка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2011A" w:rsidRPr="00F2011A" w:rsidTr="004E3423">
        <w:trPr>
          <w:trHeight w:val="255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F2011A" w:rsidRPr="00F2011A" w:rsidTr="004E3423">
        <w:trPr>
          <w:trHeight w:val="255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101,4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18"/>
        <w:gridCol w:w="1582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 июля верховья М. Мойвы ГМС 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клёст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пятнистый конек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синехвостка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горная трясогузка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рябчик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черныш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зарянка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406"/>
        <w:gridCol w:w="1394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 июля ГМС устье М. Мойвы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6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горная трясогузка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королёк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поползень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глухая кукушка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обыкновенная кукушка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F2011A" w:rsidRPr="00F2011A" w:rsidTr="004E3423">
        <w:trPr>
          <w:trHeight w:val="255"/>
        </w:trPr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480"/>
        <w:gridCol w:w="1320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 июля В. Рыбный 0,5км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клест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176,7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95"/>
        <w:gridCol w:w="1505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 июля В. Рыбный устье Б.Мойвы 10км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горная трясогузка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гоголь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большой улит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белая трясогузка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крохаль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синехвостка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камышевка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2011A" w:rsidRPr="00F2011A" w:rsidTr="004E3423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44" w:type="dxa"/>
        <w:tblInd w:w="98" w:type="dxa"/>
        <w:tblLook w:val="0000"/>
      </w:tblPr>
      <w:tblGrid>
        <w:gridCol w:w="2295"/>
        <w:gridCol w:w="1505"/>
        <w:gridCol w:w="1244"/>
        <w:gridCol w:w="1900"/>
      </w:tblGrid>
      <w:tr w:rsidR="00F2011A" w:rsidRPr="00F2011A" w:rsidTr="005F1DA8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4 июля устье Б.Мойвы Лыпья 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20 км</w:t>
              </w:r>
            </w:smartTag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дальность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горная трясогузка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крохали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зеленая пеночка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клест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синехвостка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оляпка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гоголь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камышевка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пестрый дятел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зарянка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белая трясогузка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поползень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славка-мельничек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большой улит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чечевица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перепелятник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чеглок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пятнистый конек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2011A" w:rsidRPr="00F2011A" w:rsidTr="005F1DA8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81,5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44" w:type="dxa"/>
        <w:tblInd w:w="98" w:type="dxa"/>
        <w:tblLook w:val="0000"/>
      </w:tblPr>
      <w:tblGrid>
        <w:gridCol w:w="2480"/>
        <w:gridCol w:w="1320"/>
        <w:gridCol w:w="1244"/>
        <w:gridCol w:w="1900"/>
      </w:tblGrid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5 июля Лыпья </w:t>
            </w:r>
            <w:smartTag w:uri="urn:schemas-microsoft-com:office:smarttags" w:element="metricconverter">
              <w:smartTagPr>
                <w:attr w:name="ProductID" w:val="0,3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0,3 км</w:t>
              </w:r>
            </w:smartTag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луговой чекан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пересмешка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чечевица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камышевка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226,4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44" w:type="dxa"/>
        <w:tblInd w:w="98" w:type="dxa"/>
        <w:tblLook w:val="0000"/>
      </w:tblPr>
      <w:tblGrid>
        <w:gridCol w:w="2480"/>
        <w:gridCol w:w="1320"/>
        <w:gridCol w:w="1244"/>
        <w:gridCol w:w="1900"/>
      </w:tblGrid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5 июля Лыпья тропа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2 км</w:t>
              </w:r>
            </w:smartTag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синехвостка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зарянка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садовая славка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пестрый дрозд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150,2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480"/>
        <w:gridCol w:w="1320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6 июля Лыпья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0,5 км</w:t>
              </w:r>
            </w:smartTag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клест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луговой чекан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камышевка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рябинник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белая трясогузка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камышевка-барсучек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пятнистый сверчок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чечевица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скопа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глухая кукушка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402,0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308"/>
        <w:gridCol w:w="1512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6 июля сплав Лыпья Круглая ямка 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клёст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горная трясогузка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синехвостка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черныш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камышевка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гоголь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рябинник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чечевица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перепелятник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крохаль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коршун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пестрый дрозд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глухая кукушка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2011A" w:rsidRPr="00F2011A" w:rsidTr="004E3423">
        <w:trPr>
          <w:trHeight w:val="255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127"/>
        <w:gridCol w:w="1673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17 июля стоянка на руде </w:t>
            </w:r>
            <w:smartTag w:uri="urn:schemas-microsoft-com:office:smarttags" w:element="metricconverter">
              <w:smartTagPr>
                <w:attr w:name="ProductID" w:val="0,3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0,3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зарянка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222,5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539"/>
        <w:gridCol w:w="1383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 июля переход до верхней курыксарки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клест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рябчик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зарянка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поползень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овсянка-ремез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крапивник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ястребиная сова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большой пестрый дятел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перепелятник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011A" w:rsidRPr="00F2011A" w:rsidTr="004E3423">
        <w:trPr>
          <w:trHeight w:val="255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106,9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127"/>
        <w:gridCol w:w="1673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18 июля стоянка В.Курыксарка 0,5км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178,3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03"/>
        <w:gridCol w:w="1571"/>
        <w:gridCol w:w="1246"/>
        <w:gridCol w:w="1900"/>
      </w:tblGrid>
      <w:tr w:rsidR="00F2011A" w:rsidRPr="00F2011A" w:rsidTr="004E3423">
        <w:trPr>
          <w:trHeight w:val="255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18 июля стоянка В.Курыксарка Лиственничный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клест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пятнистый конек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208,7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113"/>
        <w:gridCol w:w="1687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18 июля тундра Лиственничный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белая куропатка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F2011A" w:rsidRPr="00F2011A" w:rsidTr="004E3423">
        <w:trPr>
          <w:trHeight w:val="255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луговой конек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</w:tr>
      <w:tr w:rsidR="00F2011A" w:rsidRPr="00F2011A" w:rsidTr="004E3423">
        <w:trPr>
          <w:trHeight w:val="255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2011A" w:rsidRPr="00F2011A" w:rsidTr="004E3423">
        <w:trPr>
          <w:trHeight w:val="255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03"/>
        <w:gridCol w:w="1571"/>
        <w:gridCol w:w="1246"/>
        <w:gridCol w:w="1900"/>
      </w:tblGrid>
      <w:tr w:rsidR="00F2011A" w:rsidRPr="00F2011A" w:rsidTr="004E3423">
        <w:trPr>
          <w:trHeight w:val="255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19 июля стоянка Лиственничный Бахтияроав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3 км</w:t>
              </w:r>
            </w:smartTag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чечетка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весничка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щур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зарянка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глухая кукушка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4E3423">
        <w:trPr>
          <w:trHeight w:val="25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177,5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480"/>
        <w:gridCol w:w="1320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19 июля тундра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луговой конек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черноголовый чекан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белая куропатка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золотистая ржанка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пустельга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1948"/>
        <w:gridCol w:w="1852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21 июля сплав руда Чувалка 10км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4E3423">
        <w:trPr>
          <w:trHeight w:val="255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F2011A" w:rsidRPr="00F2011A" w:rsidTr="004E3423">
        <w:trPr>
          <w:trHeight w:val="255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черныш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2011A" w:rsidRPr="00F2011A" w:rsidTr="004E3423">
        <w:trPr>
          <w:trHeight w:val="255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4E3423">
        <w:trPr>
          <w:trHeight w:val="255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гоголь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перепелятник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2011A" w:rsidRPr="00F2011A" w:rsidTr="004E3423">
        <w:trPr>
          <w:trHeight w:val="255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127"/>
        <w:gridCol w:w="1673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22 июля изба Чувалка </w:t>
            </w:r>
            <w:smartTag w:uri="urn:schemas-microsoft-com:office:smarttags" w:element="metricconverter">
              <w:smartTagPr>
                <w:attr w:name="ProductID" w:val="0,3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0,3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зеленая пеночка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черныш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зарянка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2011A" w:rsidRPr="00F2011A" w:rsidTr="004E3423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149,2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480"/>
        <w:gridCol w:w="1320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14 августа Лыпья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 км</w:t>
              </w:r>
            </w:smartTag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клест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луговой чекан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кедровка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садовая славка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поползень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серая цапля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большой пестрый дятел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зарянка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коршун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желна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352,2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70"/>
        <w:gridCol w:w="1530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16 августа Лыпья Таборная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 сероголовая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клест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пухляк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московка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синехвостка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глухарь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рябчик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поползень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2011A" w:rsidRPr="00F2011A" w:rsidTr="004E3423">
        <w:trPr>
          <w:trHeight w:val="255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0" w:type="dxa"/>
        <w:tblInd w:w="98" w:type="dxa"/>
        <w:tblLook w:val="0000"/>
      </w:tblPr>
      <w:tblGrid>
        <w:gridCol w:w="2218"/>
        <w:gridCol w:w="1582"/>
        <w:gridCol w:w="1244"/>
        <w:gridCol w:w="1900"/>
      </w:tblGrid>
      <w:tr w:rsidR="00F2011A" w:rsidRPr="00F2011A" w:rsidTr="004E3423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17 августа ТаборнаяЛыпья 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гаичка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чиж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овсянка-крошка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поползень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чечевица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2011A" w:rsidRPr="00F2011A" w:rsidTr="004E3423">
        <w:trPr>
          <w:trHeight w:val="255"/>
        </w:trPr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</w:tr>
    </w:tbl>
    <w:p w:rsidR="00F2011A" w:rsidRPr="00F2011A" w:rsidRDefault="00F2011A" w:rsidP="00F20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44" w:type="dxa"/>
        <w:tblInd w:w="98" w:type="dxa"/>
        <w:tblLook w:val="0000"/>
      </w:tblPr>
      <w:tblGrid>
        <w:gridCol w:w="2213"/>
        <w:gridCol w:w="1587"/>
        <w:gridCol w:w="1244"/>
        <w:gridCol w:w="1900"/>
      </w:tblGrid>
      <w:tr w:rsidR="00F2011A" w:rsidRPr="00F2011A" w:rsidTr="005F1DA8">
        <w:trPr>
          <w:trHeight w:val="255"/>
        </w:trPr>
        <w:tc>
          <w:tcPr>
            <w:tcW w:w="3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18 августа сплав Лыпья Руда </w:t>
            </w:r>
            <w:smartTag w:uri="urn:schemas-microsoft-com:office:smarttags" w:element="metricconverter">
              <w:smartTagPr>
                <w:attr w:name="ProductID" w:val="15 км"/>
              </w:smartTagPr>
              <w:r w:rsidRPr="00F2011A">
                <w:rPr>
                  <w:rFonts w:ascii="Times New Roman" w:hAnsi="Times New Roman" w:cs="Times New Roman"/>
                  <w:sz w:val="24"/>
                  <w:szCs w:val="24"/>
                </w:rPr>
                <w:t>15 км</w:t>
              </w:r>
            </w:smartTag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число встреч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плотность пар/км</w:t>
            </w:r>
            <w:r w:rsidRPr="00F201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клест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кедровка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белая трясогузка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желтая трясогузка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горная трясогузка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ворон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перепелятник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большой улит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011A" w:rsidRPr="00F2011A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коршун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F2011A" w:rsidRDefault="00F2011A" w:rsidP="00F20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11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F2011A" w:rsidRPr="005F1DA8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5F1DA8" w:rsidRDefault="00F2011A" w:rsidP="00F201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DA8">
              <w:rPr>
                <w:rFonts w:ascii="Times New Roman" w:hAnsi="Times New Roman" w:cs="Times New Roman"/>
                <w:sz w:val="24"/>
                <w:szCs w:val="24"/>
              </w:rPr>
              <w:t>канюк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5F1DA8" w:rsidRDefault="00F2011A" w:rsidP="004E3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D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5F1DA8" w:rsidRDefault="00F2011A" w:rsidP="004E3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DA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11A" w:rsidRPr="005F1DA8" w:rsidRDefault="00F2011A" w:rsidP="004E3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DA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F2011A" w:rsidRPr="00946D0F" w:rsidTr="005F1DA8">
        <w:trPr>
          <w:trHeight w:val="255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946D0F" w:rsidRDefault="00F2011A" w:rsidP="004E3423">
            <w:pPr>
              <w:rPr>
                <w:sz w:val="20"/>
                <w:szCs w:val="20"/>
              </w:rPr>
            </w:pPr>
            <w:r w:rsidRPr="00946D0F">
              <w:rPr>
                <w:sz w:val="20"/>
                <w:szCs w:val="20"/>
              </w:rPr>
              <w:t>Итого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946D0F" w:rsidRDefault="00F2011A" w:rsidP="004E34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946D0F" w:rsidRDefault="00F2011A" w:rsidP="004E34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:rsidR="00F2011A" w:rsidRPr="00946D0F" w:rsidRDefault="00F2011A" w:rsidP="004E3423">
            <w:pPr>
              <w:jc w:val="center"/>
              <w:rPr>
                <w:sz w:val="20"/>
                <w:szCs w:val="20"/>
              </w:rPr>
            </w:pPr>
            <w:r w:rsidRPr="00946D0F">
              <w:rPr>
                <w:sz w:val="20"/>
                <w:szCs w:val="20"/>
              </w:rPr>
              <w:t>42,0</w:t>
            </w:r>
          </w:p>
        </w:tc>
      </w:tr>
    </w:tbl>
    <w:p w:rsidR="00F2011A" w:rsidRPr="002C0E52" w:rsidRDefault="00F2011A" w:rsidP="00F2011A">
      <w:pPr>
        <w:rPr>
          <w:sz w:val="20"/>
          <w:szCs w:val="20"/>
        </w:rPr>
      </w:pPr>
    </w:p>
    <w:p w:rsidR="004E3423" w:rsidRPr="004E3423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4E3423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8.2. </w:t>
      </w:r>
      <w:r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Результаты </w:t>
      </w:r>
      <w:r w:rsidR="00C55AA9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выявления гнёзд мелких птиц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(С.Г. Мещерягина, СЮН г. Асбест)</w:t>
      </w:r>
      <w:r w:rsidRPr="004E3423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.</w:t>
      </w:r>
    </w:p>
    <w:p w:rsidR="004E3423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  <w:u w:val="single"/>
        </w:rPr>
        <w:t>Место сбора материала:</w:t>
      </w:r>
    </w:p>
    <w:p w:rsidR="004E3423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Государственный природный заповедник «Вишерский»:</w:t>
      </w:r>
    </w:p>
    <w:p w:rsidR="004E3423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1 – северная оконечность хр. Чувал, горная травяно-моховая пустошь</w:t>
      </w:r>
    </w:p>
    <w:p w:rsidR="004E3423" w:rsidRPr="00B23315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2 – хр. Лиственничный, берёзовое криволесье и елово-пихтовое редколесье.</w:t>
      </w:r>
    </w:p>
    <w:p w:rsidR="004E3423" w:rsidRPr="003F4F90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  <w:u w:val="single"/>
        </w:rPr>
        <w:t>М</w:t>
      </w:r>
      <w:r w:rsidRPr="003F4F90">
        <w:rPr>
          <w:rFonts w:ascii="Times New Roman" w:hAnsi="Times New Roman" w:cs="Times New Roman"/>
          <w:color w:val="000000"/>
          <w:spacing w:val="-6"/>
          <w:sz w:val="28"/>
          <w:szCs w:val="28"/>
          <w:u w:val="single"/>
        </w:rPr>
        <w:t>етодика исследований:</w:t>
      </w:r>
    </w:p>
    <w:p w:rsidR="004E3423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Работы проводились на исследуемом участке с 16 июня по 04 июля 2011 года.</w:t>
      </w:r>
    </w:p>
    <w:p w:rsidR="004E3423" w:rsidRPr="00E50DFA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Поиск гнёзд осуществляли 2</w:t>
      </w:r>
      <w:r w:rsidRPr="00601730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методами: кошения (вспугивания с гнёзд) и выслеживания птиц с кормом. Обнаруженные гнёзда описывали (расположение в микрорельефе, ориентация входного отверстия относительно сторон света) и определяли их месторасположение с помощью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  <w:t>DPRS</w:t>
      </w:r>
      <w:r w:rsidRPr="00E50DFA">
        <w:rPr>
          <w:rFonts w:ascii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навигатора.</w:t>
      </w:r>
    </w:p>
    <w:p w:rsidR="004E3423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Линейные размеры яиц (длина и диаметр) измеряли электронным штангенциркулем. В каждой кладке описывали окраску яиц – цвет фона, вид рисунка, его цвет и степень покрытия. Возраст птенцов определяли </w:t>
      </w:r>
      <w:r w:rsidRPr="00601730">
        <w:rPr>
          <w:rFonts w:ascii="Times New Roman" w:hAnsi="Times New Roman" w:cs="Times New Roman"/>
          <w:color w:val="000000"/>
          <w:spacing w:val="-6"/>
          <w:sz w:val="28"/>
          <w:szCs w:val="28"/>
        </w:rPr>
        <w:t>по методике Мальчевского для мелких воробьиных птиц, гне</w:t>
      </w:r>
      <w:r w:rsidRPr="00601730">
        <w:rPr>
          <w:rFonts w:ascii="Times New Roman" w:hAnsi="Times New Roman" w:cs="Times New Roman"/>
          <w:color w:val="000000"/>
          <w:spacing w:val="-6"/>
          <w:sz w:val="28"/>
          <w:szCs w:val="28"/>
        </w:rPr>
        <w:t>з</w:t>
      </w:r>
      <w:r w:rsidRPr="00601730">
        <w:rPr>
          <w:rFonts w:ascii="Times New Roman" w:hAnsi="Times New Roman" w:cs="Times New Roman"/>
          <w:color w:val="000000"/>
          <w:spacing w:val="-6"/>
          <w:sz w:val="28"/>
          <w:szCs w:val="28"/>
        </w:rPr>
        <w:t>дящихся открыто с уточнением до дня по Нейфельдту.</w:t>
      </w:r>
    </w:p>
    <w:p w:rsidR="004E3423" w:rsidRPr="003F4F90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  <w:u w:val="single"/>
        </w:rPr>
        <w:t>Результаты</w:t>
      </w:r>
      <w:r w:rsidRPr="003F4F90">
        <w:rPr>
          <w:rFonts w:ascii="Times New Roman" w:hAnsi="Times New Roman" w:cs="Times New Roman"/>
          <w:color w:val="000000"/>
          <w:spacing w:val="-6"/>
          <w:sz w:val="28"/>
          <w:szCs w:val="28"/>
          <w:u w:val="single"/>
        </w:rPr>
        <w:t xml:space="preserve"> исследований:</w:t>
      </w:r>
    </w:p>
    <w:p w:rsidR="00C55AA9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Всего найдено </w:t>
      </w:r>
      <w:r w:rsidRPr="00761E7D">
        <w:rPr>
          <w:rFonts w:ascii="Times New Roman" w:hAnsi="Times New Roman" w:cs="Times New Roman"/>
          <w:spacing w:val="-6"/>
          <w:sz w:val="28"/>
          <w:szCs w:val="28"/>
        </w:rPr>
        <w:t>39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гнёзд 12 видов птиц, сведения о которых приведены в таблице 8.2.</w:t>
      </w:r>
    </w:p>
    <w:p w:rsidR="004E3423" w:rsidRDefault="004E3423" w:rsidP="004E3423">
      <w:pPr>
        <w:shd w:val="clear" w:color="auto" w:fill="FFFFFF"/>
        <w:spacing w:before="19"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</w:p>
    <w:p w:rsidR="004E3423" w:rsidRPr="004E3423" w:rsidRDefault="004E3423" w:rsidP="004E3423">
      <w:pPr>
        <w:shd w:val="clear" w:color="auto" w:fill="FFFFFF"/>
        <w:spacing w:before="19" w:after="0" w:line="240" w:lineRule="auto"/>
        <w:ind w:left="993"/>
        <w:jc w:val="right"/>
        <w:rPr>
          <w:rFonts w:ascii="Times New Roman" w:hAnsi="Times New Roman" w:cs="Times New Roman"/>
          <w:b/>
          <w:color w:val="000000"/>
          <w:spacing w:val="-6"/>
          <w:sz w:val="24"/>
          <w:szCs w:val="28"/>
        </w:rPr>
      </w:pPr>
      <w:r w:rsidRPr="004E3423">
        <w:rPr>
          <w:rFonts w:ascii="Times New Roman" w:hAnsi="Times New Roman" w:cs="Times New Roman"/>
          <w:b/>
          <w:color w:val="000000"/>
          <w:spacing w:val="-6"/>
          <w:sz w:val="24"/>
          <w:szCs w:val="28"/>
        </w:rPr>
        <w:t xml:space="preserve">Таблица 8.2. </w:t>
      </w:r>
    </w:p>
    <w:p w:rsidR="004E3423" w:rsidRPr="004E3423" w:rsidRDefault="004E3423" w:rsidP="004E3423">
      <w:pPr>
        <w:shd w:val="clear" w:color="auto" w:fill="FFFFFF"/>
        <w:spacing w:before="19" w:after="0" w:line="240" w:lineRule="auto"/>
        <w:ind w:left="993"/>
        <w:jc w:val="center"/>
        <w:rPr>
          <w:rFonts w:ascii="Times New Roman" w:hAnsi="Times New Roman" w:cs="Times New Roman"/>
          <w:b/>
          <w:color w:val="000000"/>
          <w:spacing w:val="-6"/>
          <w:sz w:val="24"/>
          <w:szCs w:val="28"/>
        </w:rPr>
      </w:pPr>
      <w:r w:rsidRPr="004E3423">
        <w:rPr>
          <w:rFonts w:ascii="Times New Roman" w:hAnsi="Times New Roman" w:cs="Times New Roman"/>
          <w:b/>
          <w:color w:val="000000"/>
          <w:spacing w:val="-6"/>
          <w:sz w:val="24"/>
          <w:szCs w:val="28"/>
        </w:rPr>
        <w:t>Координаты и содержание обнаруженных гнёзд птиц.</w:t>
      </w:r>
    </w:p>
    <w:tbl>
      <w:tblPr>
        <w:tblW w:w="10632" w:type="dxa"/>
        <w:tblInd w:w="108" w:type="dxa"/>
        <w:tblLook w:val="0000"/>
      </w:tblPr>
      <w:tblGrid>
        <w:gridCol w:w="1709"/>
        <w:gridCol w:w="1550"/>
        <w:gridCol w:w="767"/>
        <w:gridCol w:w="819"/>
        <w:gridCol w:w="1726"/>
        <w:gridCol w:w="1586"/>
        <w:gridCol w:w="1206"/>
        <w:gridCol w:w="1409"/>
      </w:tblGrid>
      <w:tr w:rsidR="004E3423" w:rsidRPr="00087D83" w:rsidTr="006E5D73">
        <w:trPr>
          <w:trHeight w:val="255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after="0"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87D83">
              <w:rPr>
                <w:rFonts w:ascii="Times New Roman" w:hAnsi="Times New Roman" w:cs="Times New Roman"/>
                <w:szCs w:val="24"/>
              </w:rPr>
              <w:t>Название вида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87D83">
              <w:rPr>
                <w:rFonts w:ascii="Times New Roman" w:hAnsi="Times New Roman" w:cs="Times New Roman"/>
                <w:szCs w:val="24"/>
              </w:rPr>
              <w:t>Кол-во гнёзд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87D83">
              <w:rPr>
                <w:rFonts w:ascii="Times New Roman" w:hAnsi="Times New Roman" w:cs="Times New Roman"/>
                <w:szCs w:val="24"/>
              </w:rPr>
              <w:t>№ гнезда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87D83">
              <w:rPr>
                <w:rFonts w:ascii="Times New Roman" w:hAnsi="Times New Roman" w:cs="Times New Roman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szCs w:val="24"/>
              </w:rPr>
              <w:t xml:space="preserve"> исследования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87D83">
              <w:rPr>
                <w:rFonts w:ascii="Times New Roman" w:hAnsi="Times New Roman" w:cs="Times New Roman"/>
                <w:szCs w:val="24"/>
              </w:rPr>
              <w:t>Координаты гнезда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87D83">
              <w:rPr>
                <w:rFonts w:ascii="Times New Roman" w:hAnsi="Times New Roman" w:cs="Times New Roman"/>
                <w:szCs w:val="24"/>
              </w:rPr>
              <w:t>Дата находки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87D83">
              <w:rPr>
                <w:rFonts w:ascii="Times New Roman" w:hAnsi="Times New Roman" w:cs="Times New Roman"/>
                <w:szCs w:val="24"/>
              </w:rPr>
              <w:t>Содержимое гнезда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Золотистая ржанка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Pluvialis apricaria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60°59'405 / 058°56'929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03.07.2011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птен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яйца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Луговой конёк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Anthus pratensis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60°59'877 / 058°56'650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16.06.2011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60°59'946 / 058°56'494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16.06.2011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60°59'939 / 058°56'723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17.06.2011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61°00'042 / 058°56'771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17.06.2011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60°59'913 / 058°56'626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6F6275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F6275">
              <w:rPr>
                <w:rFonts w:ascii="Times New Roman" w:hAnsi="Times New Roman" w:cs="Times New Roman"/>
                <w:szCs w:val="24"/>
              </w:rPr>
              <w:t>18.06.2011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яйца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60°59'868 / 058°56'514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6F6275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F6275">
              <w:rPr>
                <w:rFonts w:ascii="Times New Roman" w:hAnsi="Times New Roman" w:cs="Times New Roman"/>
                <w:szCs w:val="24"/>
              </w:rPr>
              <w:t>18.06.2011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60°59'584 / 058°56'936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19.06.2011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60°59'849 / 058°56'893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19.06.2011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яйца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60°59'486 / 058°56'940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20.06.2011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60°59'617 / 058°56'933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20.06.2011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яйца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60°59'981 / 058°56'613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21.06.2011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60°59'751 / 058°56'797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22.06.2011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яйца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60°59'640 / 058°56'770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24.06.2011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60°59'522 / 058°56'841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26.06.2011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60°59'664 / 058°56'911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28.06.2011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строящееся гнездо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60°59'594 / 058°56'807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01.07.2011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птенцов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60°59'967 / 058°56'871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02.07.2011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птенцов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60°59'978 / 058°56'823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02.07.2011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птенцов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60°59'665 / 058°56'717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03.07.2011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птенцов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Сибирская завирушка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A84DD0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Prunella montanella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A84DD0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A84DD0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61°00'336 / 058°56'732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  <w:lang w:val="en-US"/>
              </w:rPr>
              <w:t>30</w:t>
            </w:r>
            <w:r w:rsidRPr="00761E7D">
              <w:rPr>
                <w:rFonts w:ascii="Times New Roman" w:hAnsi="Times New Roman" w:cs="Times New Roman"/>
                <w:szCs w:val="24"/>
              </w:rPr>
              <w:t>.0</w:t>
            </w:r>
            <w:r w:rsidRPr="00761E7D">
              <w:rPr>
                <w:rFonts w:ascii="Times New Roman" w:hAnsi="Times New Roman" w:cs="Times New Roman"/>
                <w:szCs w:val="24"/>
                <w:lang w:val="en-US"/>
              </w:rPr>
              <w:t>6</w:t>
            </w:r>
            <w:r w:rsidRPr="00761E7D">
              <w:rPr>
                <w:rFonts w:ascii="Times New Roman" w:hAnsi="Times New Roman" w:cs="Times New Roman"/>
                <w:szCs w:val="24"/>
              </w:rPr>
              <w:t>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A84DD0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птенца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Пеночка - весничка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Phylloscopus trochilus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61°00'310 / 058°56'729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25.06.2011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61°00'316 / 058°56'737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26.06.2011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Пеночка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зарничка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Phylloscopus inornatus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61°00'275 / 058°56'671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23.06.2011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5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 xml:space="preserve">61°00'229 / </w:t>
            </w:r>
            <w:r w:rsidRPr="00761E7D">
              <w:rPr>
                <w:rFonts w:ascii="Times New Roman" w:hAnsi="Times New Roman" w:cs="Times New Roman"/>
                <w:szCs w:val="24"/>
              </w:rPr>
              <w:lastRenderedPageBreak/>
              <w:t>058°56'700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lastRenderedPageBreak/>
              <w:t>03.07.2011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Черноголовый чекан</w:t>
            </w: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761E7D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Saxicola torquata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087D83">
              <w:rPr>
                <w:rFonts w:ascii="Times New Roman" w:hAnsi="Times New Roman" w:cs="Times New Roman"/>
              </w:rPr>
              <w:t>Северный Чувал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60°59'993 / 058°56'813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02.07.2011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яйца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Чернозобый дрозд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761E7D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Turdus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atrogularis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61°00'289 / 058°56'665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21.06.2011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птенца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61°00'455 / 058°56'875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21.06.2011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птенцов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61°00'394 / 058°56'824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22.06.2011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птенцов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Рябинник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761E7D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Turdus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pilaris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61°00'253 / 058°56'653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20.06.2011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птенцы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61°00'286 / 058°56'397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21.06.2011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птенца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61°00'282 / 058°56'366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21.06.2011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5 птенцов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Белобровик</w:t>
            </w: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Turdus iliacus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61°00'457 / 058°56'896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23.06.2011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птенц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761E7D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Turdus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philomelos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61°00'334 / 058°56'669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20.06.2011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5 птенцов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61°00'137 / 058°56'845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20.06.2011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5 птенцов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Юрок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Fringilla montifringilla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61°00'443 / 058°56'873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22.06.2011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яйца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Овсянка - крошка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Ocyris pusillus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61°00'225 / 058°56'716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16.06.2011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яиц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61°00'251 / 058°56'718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17.06.2011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4E3423" w:rsidRPr="00087D83" w:rsidTr="006E5D73">
        <w:trPr>
          <w:trHeight w:val="255"/>
        </w:trPr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23" w:rsidRPr="00087D83" w:rsidRDefault="004E3423" w:rsidP="004E3423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Лиственничный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61°00'128 / 058°56'646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761E7D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1E7D">
              <w:rPr>
                <w:rFonts w:ascii="Times New Roman" w:hAnsi="Times New Roman" w:cs="Times New Roman"/>
                <w:szCs w:val="24"/>
              </w:rPr>
              <w:t>20.06.2010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423" w:rsidRPr="00087D83" w:rsidRDefault="004E3423" w:rsidP="004E342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7D83">
              <w:rPr>
                <w:rFonts w:ascii="Times New Roman" w:hAnsi="Times New Roman" w:cs="Times New Roman"/>
                <w:sz w:val="24"/>
                <w:szCs w:val="24"/>
              </w:rPr>
              <w:t xml:space="preserve"> яиц</w:t>
            </w:r>
          </w:p>
        </w:tc>
      </w:tr>
    </w:tbl>
    <w:p w:rsidR="004E3423" w:rsidRDefault="004E3423" w:rsidP="004E3423">
      <w:pPr>
        <w:shd w:val="clear" w:color="auto" w:fill="FFFFFF"/>
        <w:spacing w:before="19"/>
      </w:pPr>
    </w:p>
    <w:p w:rsidR="003A0B32" w:rsidRDefault="003A0B32" w:rsidP="003A0B32">
      <w:pPr>
        <w:shd w:val="clear" w:color="auto" w:fill="FFFFFF"/>
        <w:spacing w:before="1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5AA9">
        <w:rPr>
          <w:rFonts w:ascii="Times New Roman" w:hAnsi="Times New Roman" w:cs="Times New Roman"/>
          <w:b/>
          <w:sz w:val="28"/>
          <w:szCs w:val="28"/>
        </w:rPr>
        <w:t>8.3. Результаты наблюдений за охотничье-промысловыми животными и учётов их численности</w:t>
      </w:r>
      <w:r w:rsidR="009152A8" w:rsidRPr="00C55AA9">
        <w:rPr>
          <w:rFonts w:ascii="Times New Roman" w:hAnsi="Times New Roman" w:cs="Times New Roman"/>
          <w:b/>
          <w:sz w:val="28"/>
          <w:szCs w:val="28"/>
        </w:rPr>
        <w:t xml:space="preserve"> в 2012 - 2013 гг.</w:t>
      </w:r>
      <w:r w:rsidRPr="00C55A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5BD0">
        <w:rPr>
          <w:rFonts w:ascii="Times New Roman" w:hAnsi="Times New Roman" w:cs="Times New Roman"/>
          <w:sz w:val="28"/>
          <w:szCs w:val="28"/>
        </w:rPr>
        <w:t>(Е.А. Савичев. м</w:t>
      </w:r>
      <w:r w:rsidRPr="00C55AA9">
        <w:rPr>
          <w:rFonts w:ascii="Times New Roman" w:hAnsi="Times New Roman" w:cs="Times New Roman"/>
          <w:sz w:val="28"/>
          <w:szCs w:val="28"/>
        </w:rPr>
        <w:t>л</w:t>
      </w:r>
      <w:r w:rsidR="00655BD0">
        <w:rPr>
          <w:rFonts w:ascii="Times New Roman" w:hAnsi="Times New Roman" w:cs="Times New Roman"/>
          <w:sz w:val="28"/>
          <w:szCs w:val="28"/>
        </w:rPr>
        <w:t>а</w:t>
      </w:r>
      <w:r w:rsidRPr="00C55AA9">
        <w:rPr>
          <w:rFonts w:ascii="Times New Roman" w:hAnsi="Times New Roman" w:cs="Times New Roman"/>
          <w:sz w:val="28"/>
          <w:szCs w:val="28"/>
        </w:rPr>
        <w:t>дший научный сотрудник заповедника "Вишерский")</w:t>
      </w:r>
    </w:p>
    <w:p w:rsidR="00655BD0" w:rsidRPr="00BC3ED1" w:rsidRDefault="00655BD0" w:rsidP="00655BD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8.3.1. Порядок проведения работ.</w:t>
      </w:r>
    </w:p>
    <w:p w:rsidR="00655BD0" w:rsidRPr="009152A8" w:rsidRDefault="00655BD0" w:rsidP="00655BD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Зимний учёт промысловых млекопитающих 2013 года на территории заповедника «Вишерский» проходил с 12.03.12г. по 29.03.12г. и осуществлялся группой сотрудников заповедника в составе: </w:t>
      </w:r>
    </w:p>
    <w:p w:rsidR="00655BD0" w:rsidRPr="009152A8" w:rsidRDefault="00655BD0" w:rsidP="00655BD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1. Савичев Е.А. – м. н. с. (ответственный по ЗМУ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55BD0" w:rsidRPr="009152A8" w:rsidRDefault="00655BD0" w:rsidP="00655BD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2. Прокошева И.В. – ст. н. с, (ответственная за снегомерную съёмку)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5BD0" w:rsidRPr="009152A8" w:rsidRDefault="00655BD0" w:rsidP="00655BD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3. Семенов В.В. – зам. по НИР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5BD0" w:rsidRPr="009152A8" w:rsidRDefault="00655BD0" w:rsidP="00655BD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4. Шапилов В.  – инспектор охраны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5BD0" w:rsidRPr="009152A8" w:rsidRDefault="00655BD0" w:rsidP="00655BD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lastRenderedPageBreak/>
        <w:t>5. Васильева. К. А. – волонтёр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BD0" w:rsidRPr="00C55AA9" w:rsidRDefault="00655BD0" w:rsidP="003A0B32">
      <w:pPr>
        <w:shd w:val="clear" w:color="auto" w:fill="FFFFFF"/>
        <w:spacing w:before="1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8267CB" w:rsidRDefault="003A0B32" w:rsidP="003A0B3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08529" cy="7845778"/>
            <wp:effectExtent l="19050" t="0" r="1621" b="0"/>
            <wp:docPr id="37" name="Рисунок 37" descr="Схема маршрутов ЗМУ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хема маршрутов ЗМУ 20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79" cy="784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2" w:rsidRPr="003A0B32" w:rsidRDefault="003A0B32" w:rsidP="003A0B3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A0B32">
        <w:rPr>
          <w:b/>
          <w:sz w:val="24"/>
          <w:szCs w:val="24"/>
        </w:rPr>
        <w:t xml:space="preserve">    </w:t>
      </w:r>
      <w:r w:rsidRPr="003A0B32">
        <w:rPr>
          <w:rFonts w:ascii="Times New Roman" w:hAnsi="Times New Roman" w:cs="Times New Roman"/>
          <w:b/>
          <w:sz w:val="24"/>
          <w:szCs w:val="24"/>
        </w:rPr>
        <w:t xml:space="preserve">Рис. 8.3. </w:t>
      </w:r>
      <w:r w:rsidRPr="003A0B32">
        <w:rPr>
          <w:rFonts w:ascii="Times New Roman" w:hAnsi="Times New Roman" w:cs="Times New Roman"/>
          <w:b/>
          <w:sz w:val="28"/>
          <w:szCs w:val="28"/>
        </w:rPr>
        <w:t>Зимние учёты промысловых млекопитающих (ЗМУ)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lastRenderedPageBreak/>
        <w:t xml:space="preserve">Заброска на территорию осуществлялась 13.03.13, а/м УАЗ из г. Красновишерска до п. Вёлс.  Далее на двух снегоходах «Буран» - до кордона «Мойва». Группой пройдено  </w:t>
      </w:r>
      <w:smartTag w:uri="urn:schemas-microsoft-com:office:smarttags" w:element="metricconverter">
        <w:smartTagPr>
          <w:attr w:name="ProductID" w:val="302 км"/>
        </w:smartTagPr>
        <w:r w:rsidRPr="009152A8">
          <w:rPr>
            <w:rFonts w:ascii="Times New Roman" w:hAnsi="Times New Roman" w:cs="Times New Roman"/>
            <w:sz w:val="28"/>
            <w:szCs w:val="28"/>
          </w:rPr>
          <w:t>302 км</w:t>
        </w:r>
      </w:smartTag>
      <w:r w:rsidRPr="009152A8">
        <w:rPr>
          <w:rFonts w:ascii="Times New Roman" w:hAnsi="Times New Roman" w:cs="Times New Roman"/>
          <w:sz w:val="28"/>
          <w:szCs w:val="28"/>
        </w:rPr>
        <w:t xml:space="preserve"> рабочих маршрутов, из них 117км на снегоходах «Буран». 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В силу различных обстоятельств, не смог осуществиться принятый в 2008г план ЗМУ, включающий в себя охват большей части территории, вплоть до северного кордона «Хальсория».  К сожалению, в очередной раз, организационно-технические сложности (поломка снегохода, отсутствие места ночёвки на р. Ниолс), не позволили в этом году до конца выполнить полный объём запланированных работ. 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Весь календарный год проводились периодические, натуралистические наблюдения в окрестностях кордона «Лыпья», инспектором С.В. Смирновым и лаборантом Смирновой А.Д. 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Практически весь год, все визуальные встречи с МП и другие интересные наблюдения в районе верховий реки Вишеры, фиксировались в журнале наблюдений инспектором кордона «Хальсория»  С. Петречуком.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Выполнена часть наблюдений по основным учётным маршрутам (ноябрь-январь 2012-13гг) в районе кордона «Лиственничный» инспектором Бахтияровым А.Н.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Велись дневники наблюдений инспекторами заповедника на реке Вишере, и на кордонах: 71кв, Круглая Ямка, Лыпья, устье Мойвы. 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Осуществлялся, по возможности, сбор материала о визуальных встречах с МП и следах их жизнедеятельности на территории заповедника от сотрудников, волонтёров и др. посетителей. 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Календарь проведения ЗМУ 2012  года.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13.03.13г.      Выезд на ЗМУ. Красновишерск – п. Вёлс. 150км. 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Вёлсовский отворот - изба «Талый» -25км. Савичев.</w:t>
      </w:r>
    </w:p>
    <w:p w:rsidR="003A0B32" w:rsidRPr="009152A8" w:rsidRDefault="003A0B32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14.03.2013г. Изба «Т алый» – перевал Вёлсовский - к. «Мойва». 40км.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15.03.2013г.  к. «Мойва» - перевал «Светлый».  8км. Семёнов. Баня. Отдых.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Камеральная обработка материалов.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16.03.2013г. Снегомерный маршрут №2. Кордон «Мойва» - г. Хомгинёл. 5км.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Савичев.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17.03.2013г. Снегомерный маршрут №1. Кордон «Мойва» – Муравьиный хребет. 5км.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18.03.2013г.  Камеральная обработка материалов. Отдых. Сброс снега с крыш.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19.03.2013г.  Кордон «Мойва» - г. Хомгинёл. 5км.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20.03.2013г.  Кордон «Мойва» - изба «Перевальная». 10км. Семёнов.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Кордон «Мойва» - Водопост – Скалка. 5км.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21.03.2013г.  Изба «Перевальная» - перевал Молебный - кордон «Мойва». 13км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Семёнов.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22.03.2013г   Кордон «Мойва» - изба В.Рыбный. 12км.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Кордон «Мойва» - перевал Светлый. 8км. Семёнов.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23.03.2013г.  В.Рыбный – ручей Журавлиный. 5-6км. Шапилов.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В.Рыбный – устье Мойвы. 13км.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Кордон «Мойва» - В.Рыбный. 12км. Семёнов.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24.03.2013г.  В.Рыбный – устье Мойвы. 13км. Семёнов.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Устье Мойвы – Кидерки. 5км. Савичев..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lastRenderedPageBreak/>
        <w:t>25.03.2013г.  Устье  Мойвы – изба плёс Вороной. 16км.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Устье Мойвы – плёс Лебяжий. 5-6км. Семёнов.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26.03.2012г    Вороной - кордон «Лыпья». 9км.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 Вороной хр. Тулым (восток). 4-5км. Шапилов.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 Устье Мойвы – Вороной. 16км. Семёнов.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27.03.13г.       Вороной – к. «Лыпья». 9км. Семёнов. Баня. Отдых. Камеральная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 обработка материалов.                    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28.03.2012г    к. «Лыпья» - хр. Тулым (восток). 6-7км.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29.03.2012г    Кордон «Лыпья» - к.«Круглая Ямка». 16км. Савичев.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 Кордон «Круглая Ямка» - изба «Плёс Талый». 10км.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 Талый – 306кв. 4км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 306кв. – Велсовский отворот. 22км.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 Вёлсовский отворот - п. Вёлс – г. Красновишерск.160 км.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9152A8" w:rsidRDefault="009152A8" w:rsidP="009152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8.3.</w:t>
      </w:r>
      <w:r w:rsidR="00BC3ED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A0B32" w:rsidRPr="009152A8">
        <w:rPr>
          <w:rFonts w:ascii="Times New Roman" w:hAnsi="Times New Roman" w:cs="Times New Roman"/>
          <w:b/>
          <w:sz w:val="28"/>
          <w:szCs w:val="28"/>
        </w:rPr>
        <w:t>Общие данные визуальных наблюдени</w:t>
      </w:r>
      <w:r w:rsidR="00655BD0">
        <w:rPr>
          <w:rFonts w:ascii="Times New Roman" w:hAnsi="Times New Roman" w:cs="Times New Roman"/>
          <w:b/>
          <w:sz w:val="28"/>
          <w:szCs w:val="28"/>
        </w:rPr>
        <w:t>й</w:t>
      </w:r>
      <w:r w:rsidR="003A0B32" w:rsidRPr="009152A8">
        <w:rPr>
          <w:rFonts w:ascii="Times New Roman" w:hAnsi="Times New Roman" w:cs="Times New Roman"/>
          <w:b/>
          <w:sz w:val="28"/>
          <w:szCs w:val="28"/>
        </w:rPr>
        <w:t xml:space="preserve"> млекопитающих</w:t>
      </w:r>
      <w:r w:rsidR="00655BD0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3A0B32" w:rsidRPr="009152A8">
        <w:rPr>
          <w:rFonts w:ascii="Times New Roman" w:hAnsi="Times New Roman" w:cs="Times New Roman"/>
          <w:b/>
          <w:sz w:val="28"/>
          <w:szCs w:val="28"/>
        </w:rPr>
        <w:t xml:space="preserve"> следов их жизнедеятельности в бесснежный период 2012 года.</w:t>
      </w:r>
    </w:p>
    <w:p w:rsidR="00655BD0" w:rsidRDefault="00655BD0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655BD0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55BD0">
        <w:rPr>
          <w:rFonts w:ascii="Times New Roman" w:hAnsi="Times New Roman" w:cs="Times New Roman"/>
          <w:i/>
          <w:sz w:val="20"/>
          <w:szCs w:val="20"/>
        </w:rPr>
        <w:t>Аббревиатура ССЖ – свежие следы жизнедеятельности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Лось.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27.04.12 – в конце дийской тропы (1.5-2км на северо-запад от кордона), у карстовой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воронки, свежие (3-4дн.) следы 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лосей </w:t>
      </w:r>
      <w:r w:rsidRPr="009152A8">
        <w:rPr>
          <w:rFonts w:ascii="Times New Roman" w:hAnsi="Times New Roman" w:cs="Times New Roman"/>
          <w:sz w:val="28"/>
          <w:szCs w:val="28"/>
        </w:rPr>
        <w:t>(С. Смирнов).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29.04.12 –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лось</w:t>
      </w:r>
      <w:r w:rsidRPr="009152A8">
        <w:rPr>
          <w:rFonts w:ascii="Times New Roman" w:hAnsi="Times New Roman" w:cs="Times New Roman"/>
          <w:sz w:val="28"/>
          <w:szCs w:val="28"/>
        </w:rPr>
        <w:t xml:space="preserve"> у кордона «Хальсория» в пойме реки (С. Петречук)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13.05.12 –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лось,</w:t>
      </w:r>
      <w:r w:rsidRPr="009152A8">
        <w:rPr>
          <w:rFonts w:ascii="Times New Roman" w:hAnsi="Times New Roman" w:cs="Times New Roman"/>
          <w:sz w:val="28"/>
          <w:szCs w:val="28"/>
        </w:rPr>
        <w:t xml:space="preserve"> прошёл вниз по правому берегу Вишеры в районе кордона «Круглая     Ямка» (А. 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23.05.12 – в районе «Талого» видел одного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лося</w:t>
      </w:r>
      <w:r w:rsidRPr="009152A8">
        <w:rPr>
          <w:rFonts w:ascii="Times New Roman" w:hAnsi="Times New Roman" w:cs="Times New Roman"/>
          <w:sz w:val="28"/>
          <w:szCs w:val="28"/>
        </w:rPr>
        <w:t>, молодой бык (Шапилов)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01.06.12 – вечером в районе «Долганихи» видел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лосиху-сеголетка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(Шапилов)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01.06.12 – видели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лосиху с лосёнком,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р. Вишере, выше кордона «Лыпья», (Бахарев-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Смирнов)            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05.06.12 –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лось</w:t>
      </w:r>
      <w:r w:rsidRPr="009152A8">
        <w:rPr>
          <w:rFonts w:ascii="Times New Roman" w:hAnsi="Times New Roman" w:cs="Times New Roman"/>
          <w:sz w:val="28"/>
          <w:szCs w:val="28"/>
        </w:rPr>
        <w:t xml:space="preserve"> у кордона «Хальсория», ивняки в пойме правого берега (Петречук)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06.06.12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лосиха с лосёнком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«Утином плёсе», в 2км выше кордона «Хальсория» по</w:t>
      </w:r>
      <w:r w:rsidR="009152A8">
        <w:rPr>
          <w:rFonts w:ascii="Times New Roman" w:hAnsi="Times New Roman" w:cs="Times New Roman"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>правому берегу Вишеры (Петречук)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07.06.12 – молодая 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лосиха </w:t>
      </w:r>
      <w:r w:rsidRPr="009152A8">
        <w:rPr>
          <w:rFonts w:ascii="Times New Roman" w:hAnsi="Times New Roman" w:cs="Times New Roman"/>
          <w:sz w:val="28"/>
          <w:szCs w:val="28"/>
        </w:rPr>
        <w:t>(сеголеток) на Вишере в районе 71 квартала (И. 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11-18.06.12 – свежих следов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лося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тропе кордон Мойва – устье Малой Мойвы нет до сих</w:t>
      </w:r>
      <w:r w:rsidR="009152A8">
        <w:rPr>
          <w:rFonts w:ascii="Times New Roman" w:hAnsi="Times New Roman" w:cs="Times New Roman"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>пор (Савичев)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16.06.12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лосиха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(сеголеток) на Вишере, в районе «Чёрных плесов» (И. Усанин)   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23.06.12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лосиха </w:t>
      </w:r>
      <w:r w:rsidRPr="009152A8">
        <w:rPr>
          <w:rFonts w:ascii="Times New Roman" w:hAnsi="Times New Roman" w:cs="Times New Roman"/>
          <w:sz w:val="28"/>
          <w:szCs w:val="28"/>
        </w:rPr>
        <w:t>на р. Б.Мойва у «Скалки», в 1км ниже устья р. Ольховки (Н.Бахтияров)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30.06.12 - по «вездеходке» у ПП 2, ПП 9, свежие следы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лося,</w:t>
      </w:r>
      <w:r w:rsidRPr="009152A8">
        <w:rPr>
          <w:rFonts w:ascii="Times New Roman" w:hAnsi="Times New Roman" w:cs="Times New Roman"/>
          <w:sz w:val="28"/>
          <w:szCs w:val="28"/>
        </w:rPr>
        <w:t xml:space="preserve"> лёжки (Савичев)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18.07.12 –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лось</w:t>
      </w:r>
      <w:r w:rsidRPr="009152A8">
        <w:rPr>
          <w:rFonts w:ascii="Times New Roman" w:hAnsi="Times New Roman" w:cs="Times New Roman"/>
          <w:sz w:val="28"/>
          <w:szCs w:val="28"/>
        </w:rPr>
        <w:t>, кормился у правого берега Вишеры в 2.5км ниже кордона «Хальсория» в</w:t>
      </w:r>
      <w:r w:rsidR="009152A8">
        <w:rPr>
          <w:rFonts w:ascii="Times New Roman" w:hAnsi="Times New Roman" w:cs="Times New Roman"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>дождливую погоду (В. Семёнов)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- вечером, в районе плёса Талого, видели молодого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лося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30.07.12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лось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левом берегу Вишеры за 700м до «Раздолья» (С.Петречук)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18.08.12 - днём у «Чёрных плесов» черёз Вишеру перешли три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лося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13.09.12 – выше стоянки «Долганиха» на Вишере, видел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лося</w:t>
      </w:r>
      <w:r w:rsidRPr="009152A8">
        <w:rPr>
          <w:rFonts w:ascii="Times New Roman" w:hAnsi="Times New Roman" w:cs="Times New Roman"/>
          <w:sz w:val="28"/>
          <w:szCs w:val="28"/>
        </w:rPr>
        <w:t>; бык с восемью отростками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на рогах (Лоскутов)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16.09.12 – в районе «Мёртвого плёса» видел двух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лосей</w:t>
      </w:r>
      <w:r w:rsidRPr="009152A8">
        <w:rPr>
          <w:rFonts w:ascii="Times New Roman" w:hAnsi="Times New Roman" w:cs="Times New Roman"/>
          <w:sz w:val="28"/>
          <w:szCs w:val="28"/>
        </w:rPr>
        <w:t xml:space="preserve">, перешли с левого берега, на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правый (Шапилов)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25.09.12 – свежие следы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лосей</w:t>
      </w:r>
      <w:r w:rsidRPr="009152A8">
        <w:rPr>
          <w:rFonts w:ascii="Times New Roman" w:hAnsi="Times New Roman" w:cs="Times New Roman"/>
          <w:sz w:val="28"/>
          <w:szCs w:val="28"/>
        </w:rPr>
        <w:t xml:space="preserve"> (3 особи) по краю пожарища 2010 года в районе В.Рыбного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(Савичев).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26.09.12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лосиха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в левой протоке острова Тошовского (у кордона «Лыпья») Савичев.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09.12 – к концу октября  на севере территории заповедника (в окрестностях кордона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«Хальсория») уже не встречались следы </w:t>
      </w:r>
      <w:r w:rsidRPr="009152A8">
        <w:rPr>
          <w:rFonts w:ascii="Times New Roman" w:hAnsi="Times New Roman" w:cs="Times New Roman"/>
          <w:b/>
          <w:sz w:val="28"/>
          <w:szCs w:val="28"/>
        </w:rPr>
        <w:t>лосей.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Северный олень.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23.04.12 – небольшая группа из 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5 оленей </w:t>
      </w:r>
      <w:r w:rsidRPr="009152A8">
        <w:rPr>
          <w:rFonts w:ascii="Times New Roman" w:hAnsi="Times New Roman" w:cs="Times New Roman"/>
          <w:sz w:val="28"/>
          <w:szCs w:val="28"/>
        </w:rPr>
        <w:t xml:space="preserve">в районе вертолётной площадки кордона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«Хальсория».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 xml:space="preserve">Пришли с верховьев по правому берегу Вишеры, ушли обратно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вверх по реке (С. Петречук)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11-18.06.12 – свежих следов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северного оленя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тропе кордон Мойва – устье Малой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    Мойвы нет (Савичев)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19.06.12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оленуха с малышом</w:t>
      </w:r>
      <w:r w:rsidRPr="009152A8">
        <w:rPr>
          <w:rFonts w:ascii="Times New Roman" w:hAnsi="Times New Roman" w:cs="Times New Roman"/>
          <w:sz w:val="28"/>
          <w:szCs w:val="28"/>
        </w:rPr>
        <w:t xml:space="preserve"> у кордона Хальсория, в устье ключа (С.Петречук)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30.06.12 – по вездеходке, от кордона «Мойва» до ПП№10, свежие следы </w:t>
      </w:r>
      <w:r w:rsidRPr="009152A8">
        <w:rPr>
          <w:rFonts w:ascii="Times New Roman" w:hAnsi="Times New Roman" w:cs="Times New Roman"/>
          <w:b/>
          <w:sz w:val="28"/>
          <w:szCs w:val="28"/>
        </w:rPr>
        <w:t>оленей</w:t>
      </w:r>
      <w:r w:rsidRPr="009152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(Е.Савичев)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19.07.12 – крупный бык (</w:t>
      </w:r>
      <w:r w:rsidRPr="009152A8">
        <w:rPr>
          <w:rFonts w:ascii="Times New Roman" w:hAnsi="Times New Roman" w:cs="Times New Roman"/>
          <w:b/>
          <w:sz w:val="28"/>
          <w:szCs w:val="28"/>
        </w:rPr>
        <w:t>олень</w:t>
      </w:r>
      <w:r w:rsidRPr="009152A8">
        <w:rPr>
          <w:rFonts w:ascii="Times New Roman" w:hAnsi="Times New Roman" w:cs="Times New Roman"/>
          <w:sz w:val="28"/>
          <w:szCs w:val="28"/>
        </w:rPr>
        <w:t>) на восточном склоне Молебного хребта (А.Королёв)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20.07.12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олень</w:t>
      </w:r>
      <w:r w:rsidRPr="009152A8">
        <w:rPr>
          <w:rFonts w:ascii="Times New Roman" w:hAnsi="Times New Roman" w:cs="Times New Roman"/>
          <w:sz w:val="28"/>
          <w:szCs w:val="28"/>
        </w:rPr>
        <w:t xml:space="preserve"> одиночка на Вишере, ниже устья реки Хальсория (С.Петречук)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01.08.12 – группа </w:t>
      </w:r>
      <w:r w:rsidRPr="009152A8">
        <w:rPr>
          <w:rFonts w:ascii="Times New Roman" w:hAnsi="Times New Roman" w:cs="Times New Roman"/>
          <w:b/>
          <w:sz w:val="28"/>
          <w:szCs w:val="28"/>
        </w:rPr>
        <w:t>оленей,</w:t>
      </w:r>
      <w:r w:rsidRPr="009152A8">
        <w:rPr>
          <w:rFonts w:ascii="Times New Roman" w:hAnsi="Times New Roman" w:cs="Times New Roman"/>
          <w:sz w:val="28"/>
          <w:szCs w:val="28"/>
        </w:rPr>
        <w:t xml:space="preserve"> до 15-17 голов, на перевале «Светлом» со стороны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Ольховочного хребта (А.Васильев)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11.10.12 – в 15.30 вниз по Вишере, в районе Круглой Ямки, реку проплывал </w:t>
      </w:r>
      <w:r w:rsidRPr="009152A8">
        <w:rPr>
          <w:rFonts w:ascii="Times New Roman" w:hAnsi="Times New Roman" w:cs="Times New Roman"/>
          <w:b/>
          <w:sz w:val="28"/>
          <w:szCs w:val="28"/>
        </w:rPr>
        <w:t>крупный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 xml:space="preserve">                 олень</w:t>
      </w:r>
      <w:r w:rsidRPr="009152A8">
        <w:rPr>
          <w:rFonts w:ascii="Times New Roman" w:hAnsi="Times New Roman" w:cs="Times New Roman"/>
          <w:sz w:val="28"/>
          <w:szCs w:val="28"/>
        </w:rPr>
        <w:t>-бык с большими рогами, на острове был «остановлен» и направлен в лес, в сторону Берёзового Камня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23.10.12 –  на Чувале, два стада оленей 20 и 8 голов. Снега - 18см. (А.Бахтияров)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24.10.12 – на Лиственничном хребте, стадо диких оленей до 50 голов(А.Бахтияров)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Бурый медведь.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08.06.12 – по левому берегу Вишеры у кордона Хальсория прошёл крупный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медведь</w:t>
      </w:r>
      <w:r w:rsidRPr="009152A8">
        <w:rPr>
          <w:rFonts w:ascii="Times New Roman" w:hAnsi="Times New Roman" w:cs="Times New Roman"/>
          <w:sz w:val="28"/>
          <w:szCs w:val="28"/>
        </w:rPr>
        <w:t>,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ушёл в сторону Мунин-Тумпа (С.Петречук)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24.06.12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152A8">
        <w:rPr>
          <w:rFonts w:ascii="Times New Roman" w:hAnsi="Times New Roman" w:cs="Times New Roman"/>
          <w:sz w:val="28"/>
          <w:szCs w:val="28"/>
        </w:rPr>
        <w:t xml:space="preserve">старые следы </w:t>
      </w:r>
      <w:r w:rsidRPr="009152A8">
        <w:rPr>
          <w:rFonts w:ascii="Times New Roman" w:hAnsi="Times New Roman" w:cs="Times New Roman"/>
          <w:b/>
          <w:sz w:val="28"/>
          <w:szCs w:val="28"/>
        </w:rPr>
        <w:t>медведя,</w:t>
      </w:r>
      <w:r w:rsidRPr="009152A8">
        <w:rPr>
          <w:rFonts w:ascii="Times New Roman" w:hAnsi="Times New Roman" w:cs="Times New Roman"/>
          <w:sz w:val="28"/>
          <w:szCs w:val="28"/>
        </w:rPr>
        <w:t xml:space="preserve"> в редколесье, на спуске по тропе к Цитринам. Ягодный </w:t>
      </w:r>
      <w:r w:rsidR="009152A8">
        <w:rPr>
          <w:rFonts w:ascii="Times New Roman" w:hAnsi="Times New Roman" w:cs="Times New Roman"/>
          <w:sz w:val="28"/>
          <w:szCs w:val="28"/>
        </w:rPr>
        <w:t>п</w:t>
      </w:r>
      <w:r w:rsidRPr="009152A8">
        <w:rPr>
          <w:rFonts w:ascii="Times New Roman" w:hAnsi="Times New Roman" w:cs="Times New Roman"/>
          <w:sz w:val="28"/>
          <w:szCs w:val="28"/>
        </w:rPr>
        <w:t>омёт, скорее всего поздне-осенний. Внизу, у речки Ольховки, совсем свежие следы (Савичев)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20.08.12 - следы </w:t>
      </w:r>
      <w:r w:rsidRPr="009152A8">
        <w:rPr>
          <w:rFonts w:ascii="Times New Roman" w:hAnsi="Times New Roman" w:cs="Times New Roman"/>
          <w:b/>
          <w:sz w:val="28"/>
          <w:szCs w:val="28"/>
        </w:rPr>
        <w:t>медведицы с медвежатами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22.08.12 - на хребте по тропе свежий помёт </w:t>
      </w:r>
      <w:r w:rsidRPr="009152A8">
        <w:rPr>
          <w:rFonts w:ascii="Times New Roman" w:hAnsi="Times New Roman" w:cs="Times New Roman"/>
          <w:b/>
          <w:sz w:val="28"/>
          <w:szCs w:val="28"/>
        </w:rPr>
        <w:t>медведя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Волк.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18.08.12 – след </w:t>
      </w:r>
      <w:r w:rsidRPr="009152A8">
        <w:rPr>
          <w:rFonts w:ascii="Times New Roman" w:hAnsi="Times New Roman" w:cs="Times New Roman"/>
          <w:b/>
          <w:sz w:val="28"/>
          <w:szCs w:val="28"/>
        </w:rPr>
        <w:t>волка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правом берегу Мойву, 400м. выше В.Рыбного (Савичев)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09.12г. – </w:t>
      </w:r>
      <w:r w:rsidRPr="009152A8">
        <w:rPr>
          <w:rFonts w:ascii="Times New Roman" w:hAnsi="Times New Roman" w:cs="Times New Roman"/>
          <w:b/>
          <w:sz w:val="28"/>
          <w:szCs w:val="28"/>
        </w:rPr>
        <w:t>волк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(волки), напал на собаку в районе избы Талого плёса (Шиллер,                              Шапилов)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Бобр обыкновенный.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15.05.12 – вечером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>на Вишере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>видели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бобра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(в районе острова) ниже кордона «Круглая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Ямка»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12.06.12 – на устье реки Лыпья плавал молодой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(К.Пономарёв)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13.06.12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Вишере в устье реки Лыпья (И. Усанин)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14.06.12 – утром на реке Лыпья (в районе кордона) видел двух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бобров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(И. 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lastRenderedPageBreak/>
        <w:t xml:space="preserve">15.06.12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Вишере в районе поста «Лыпья» (И. 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20.06.12 – на устье реки Лыпья утром плавал чёрный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(К.Пономарёв)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30.06.12- вечером около 23.00, ниже острова «Большого» видели двух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бобров</w:t>
      </w:r>
      <w:r w:rsidRPr="009152A8">
        <w:rPr>
          <w:rFonts w:ascii="Times New Roman" w:hAnsi="Times New Roman" w:cs="Times New Roman"/>
          <w:sz w:val="28"/>
          <w:szCs w:val="28"/>
        </w:rPr>
        <w:t>: взрослого и сеголетка (Ю.Ильиных)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05.07.12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Вишере в районе «Долганихи» (И. 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12.07.12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Вишере в районе «Долганихи» (И. 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14.09.12 – пара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бобров</w:t>
      </w:r>
      <w:r w:rsidRPr="009152A8">
        <w:rPr>
          <w:rFonts w:ascii="Times New Roman" w:hAnsi="Times New Roman" w:cs="Times New Roman"/>
          <w:sz w:val="28"/>
          <w:szCs w:val="28"/>
        </w:rPr>
        <w:t xml:space="preserve"> пытается заселить пруд у бани на кордоне «Мойва». Построили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плотину на выходе проточки из пруда.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15.09.12 – у стоянки «Анчуг», по Вишере, плавал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</w:t>
      </w:r>
      <w:r w:rsidRPr="009152A8">
        <w:rPr>
          <w:rFonts w:ascii="Times New Roman" w:hAnsi="Times New Roman" w:cs="Times New Roman"/>
          <w:sz w:val="28"/>
          <w:szCs w:val="28"/>
        </w:rPr>
        <w:t xml:space="preserve">, близко не подпустил, нырнул,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когда лодка была в 80-90м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17.09.12 – по реке Лыпья, недалеко от устья, видел крупного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 бобра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(Шапилов)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18.09.12 – в заостровке у Долганихи, вечером (около 21.00), видели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01.10.12 – свежие следы зимней заготовки кормов </w:t>
      </w:r>
      <w:r w:rsidRPr="009152A8">
        <w:rPr>
          <w:rFonts w:ascii="Times New Roman" w:hAnsi="Times New Roman" w:cs="Times New Roman"/>
          <w:b/>
          <w:sz w:val="28"/>
          <w:szCs w:val="28"/>
        </w:rPr>
        <w:t>бобрами</w:t>
      </w:r>
      <w:r w:rsidRPr="009152A8">
        <w:rPr>
          <w:rFonts w:ascii="Times New Roman" w:hAnsi="Times New Roman" w:cs="Times New Roman"/>
          <w:sz w:val="28"/>
          <w:szCs w:val="28"/>
        </w:rPr>
        <w:t xml:space="preserve"> в районе заостровки острова Тошовского, выше устья Лыпьи (Савичев)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Лисица.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Февраль. Подходила к избе на Талом плёсе. Рылась на помойке и на терраске в ящиках с продуктами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Заяц-беляк.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27.05.12 – часто видим </w:t>
      </w:r>
      <w:r w:rsidRPr="009152A8">
        <w:rPr>
          <w:rFonts w:ascii="Times New Roman" w:hAnsi="Times New Roman" w:cs="Times New Roman"/>
          <w:b/>
          <w:sz w:val="28"/>
          <w:szCs w:val="28"/>
        </w:rPr>
        <w:t>зайцев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берегах Вишеры и лыпьи (Смирновы)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15.06.12 -  </w:t>
      </w:r>
      <w:r w:rsidRPr="009152A8">
        <w:rPr>
          <w:rFonts w:ascii="Times New Roman" w:hAnsi="Times New Roman" w:cs="Times New Roman"/>
          <w:b/>
          <w:sz w:val="28"/>
          <w:szCs w:val="28"/>
        </w:rPr>
        <w:t>заяц-беляк,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берегу Вишеры, в районе стоянки «Большой остров». Почти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весь серый, только зад ещё белый (И. 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16.10.12 – вечером за кордоном «Круглая Ямка» видели уже белого </w:t>
      </w:r>
      <w:r w:rsidRPr="009152A8">
        <w:rPr>
          <w:rFonts w:ascii="Times New Roman" w:hAnsi="Times New Roman" w:cs="Times New Roman"/>
          <w:b/>
          <w:sz w:val="28"/>
          <w:szCs w:val="28"/>
        </w:rPr>
        <w:t>зайца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Соболь.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20.07.12 - свежий помёт </w:t>
      </w:r>
      <w:r w:rsidRPr="009152A8">
        <w:rPr>
          <w:rFonts w:ascii="Times New Roman" w:hAnsi="Times New Roman" w:cs="Times New Roman"/>
          <w:b/>
          <w:sz w:val="28"/>
          <w:szCs w:val="28"/>
        </w:rPr>
        <w:t>соболя</w:t>
      </w:r>
      <w:r w:rsidRPr="009152A8">
        <w:rPr>
          <w:rFonts w:ascii="Times New Roman" w:hAnsi="Times New Roman" w:cs="Times New Roman"/>
          <w:sz w:val="28"/>
          <w:szCs w:val="28"/>
        </w:rPr>
        <w:t xml:space="preserve"> у «демаковской» избы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20.08.12 - свежий помёт </w:t>
      </w:r>
      <w:r w:rsidRPr="009152A8">
        <w:rPr>
          <w:rFonts w:ascii="Times New Roman" w:hAnsi="Times New Roman" w:cs="Times New Roman"/>
          <w:b/>
          <w:sz w:val="28"/>
          <w:szCs w:val="28"/>
        </w:rPr>
        <w:t>соболя</w:t>
      </w:r>
      <w:r w:rsidRPr="009152A8">
        <w:rPr>
          <w:rFonts w:ascii="Times New Roman" w:hAnsi="Times New Roman" w:cs="Times New Roman"/>
          <w:sz w:val="28"/>
          <w:szCs w:val="28"/>
        </w:rPr>
        <w:t>, содержащий остатки кедровых орехов и ягод на тропе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71кв-Чувал (В.Лоскутов)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03.08.12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Вишере, возле поста «Лыпья», плыла вниз по течению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(И.Усанин)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04.08.12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Вишере, возле стоянки «Большой остров» (И. 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13.08.12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левом берегу реки Лыпья в районе кордона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(К.Пономарёв)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15.08.12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правом берегу Вишеры в районе БП В 2 (Савичев)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09.10.12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в районе кордона «Лыпья». Таскала хариуса из лодки,</w:t>
      </w:r>
      <w:r w:rsidR="009152A8">
        <w:rPr>
          <w:rFonts w:ascii="Times New Roman" w:hAnsi="Times New Roman" w:cs="Times New Roman"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 xml:space="preserve">                 есть фото-видео (И.Усанин)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19.08.12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Малой Мойве в районе Водопоста (Савичев)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01.09.12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на левом берегу Вишеры, в районе кордона Круглая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Ямка» (И.Усанин)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04.09.12 – молодая </w:t>
      </w:r>
      <w:r w:rsidRPr="009152A8">
        <w:rPr>
          <w:rFonts w:ascii="Times New Roman" w:hAnsi="Times New Roman" w:cs="Times New Roman"/>
          <w:b/>
          <w:sz w:val="28"/>
          <w:szCs w:val="28"/>
        </w:rPr>
        <w:t xml:space="preserve">американская норка </w:t>
      </w:r>
      <w:r w:rsidRPr="009152A8">
        <w:rPr>
          <w:rFonts w:ascii="Times New Roman" w:hAnsi="Times New Roman" w:cs="Times New Roman"/>
          <w:sz w:val="28"/>
          <w:szCs w:val="28"/>
        </w:rPr>
        <w:t>на Малой Мойве в районе ПП №1, шла вниз по</w:t>
      </w:r>
      <w:r w:rsidR="009152A8">
        <w:rPr>
          <w:rFonts w:ascii="Times New Roman" w:hAnsi="Times New Roman" w:cs="Times New Roman"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>реке вдоль правого берега (Савичев).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30.09.12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переплывала Вишеру в районе кордона «Лыпья»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 (К. Пономарёв, И.Усанин)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lastRenderedPageBreak/>
        <w:t xml:space="preserve">07.010.12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в районе инспекторского домика на Вишере в районе</w:t>
      </w:r>
      <w:r w:rsid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>кордона «Лыпья» (К. Пономарёв)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08-09.10.12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американская 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в районе кордона «Лыпья». Таскала хариуса из лодки, есть видео (И.Усанин)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14.10.12 – вечером, у поста «Лыпья» </w:t>
      </w:r>
      <w:r w:rsidRPr="009152A8">
        <w:rPr>
          <w:rFonts w:ascii="Times New Roman" w:hAnsi="Times New Roman" w:cs="Times New Roman"/>
          <w:b/>
          <w:sz w:val="28"/>
          <w:szCs w:val="28"/>
        </w:rPr>
        <w:t>норка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залезла в лодку; бегала под настилом,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                  высовывая мордочку; молодая, людей почти не боится (Лоскутов)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Выдра.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24.06.12 – в районе «Анчуга» на Вишере видел </w:t>
      </w:r>
      <w:r w:rsidRPr="009152A8">
        <w:rPr>
          <w:rFonts w:ascii="Times New Roman" w:hAnsi="Times New Roman" w:cs="Times New Roman"/>
          <w:b/>
          <w:sz w:val="28"/>
          <w:szCs w:val="28"/>
        </w:rPr>
        <w:t>выдру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(В.Лоскутов)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Белка.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27.08.12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белка</w:t>
      </w:r>
      <w:r w:rsidRPr="009152A8">
        <w:rPr>
          <w:rFonts w:ascii="Times New Roman" w:hAnsi="Times New Roman" w:cs="Times New Roman"/>
          <w:sz w:val="28"/>
          <w:szCs w:val="28"/>
        </w:rPr>
        <w:t>, переплывала Вишеру в районе поста «Лыпья», с правого берега, на левый (В.Лоскутов)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>Бурундук.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13.07.12 - </w:t>
      </w:r>
      <w:r w:rsidRPr="009152A8">
        <w:rPr>
          <w:rFonts w:ascii="Times New Roman" w:hAnsi="Times New Roman" w:cs="Times New Roman"/>
          <w:b/>
          <w:sz w:val="28"/>
          <w:szCs w:val="28"/>
        </w:rPr>
        <w:t>бурундук</w:t>
      </w:r>
      <w:r w:rsidRPr="009152A8">
        <w:rPr>
          <w:rFonts w:ascii="Times New Roman" w:hAnsi="Times New Roman" w:cs="Times New Roman"/>
          <w:sz w:val="28"/>
          <w:szCs w:val="28"/>
        </w:rPr>
        <w:t xml:space="preserve"> в районе кордона «Круглая Ямка» кормился на красной смородине (И.Усанин)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17-18.07.12 – </w:t>
      </w:r>
      <w:r w:rsidRPr="009152A8">
        <w:rPr>
          <w:rFonts w:ascii="Times New Roman" w:hAnsi="Times New Roman" w:cs="Times New Roman"/>
          <w:b/>
          <w:sz w:val="28"/>
          <w:szCs w:val="28"/>
        </w:rPr>
        <w:t>бурундук,</w:t>
      </w:r>
      <w:r w:rsidRPr="009152A8">
        <w:rPr>
          <w:rFonts w:ascii="Times New Roman" w:hAnsi="Times New Roman" w:cs="Times New Roman"/>
          <w:sz w:val="28"/>
          <w:szCs w:val="28"/>
        </w:rPr>
        <w:t xml:space="preserve"> живущий по соседству с кордоном «Круглая Ямка», съел почти</w:t>
      </w:r>
      <w:r w:rsidR="00BC3ED1">
        <w:rPr>
          <w:rFonts w:ascii="Times New Roman" w:hAnsi="Times New Roman" w:cs="Times New Roman"/>
          <w:sz w:val="28"/>
          <w:szCs w:val="28"/>
        </w:rPr>
        <w:t xml:space="preserve"> </w:t>
      </w:r>
      <w:r w:rsidRPr="009152A8">
        <w:rPr>
          <w:rFonts w:ascii="Times New Roman" w:hAnsi="Times New Roman" w:cs="Times New Roman"/>
          <w:sz w:val="28"/>
          <w:szCs w:val="28"/>
        </w:rPr>
        <w:t xml:space="preserve">всю красную смородину (И. Усанин) 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20.09.12 – на территории кордона «Круглая Ямка» видели </w:t>
      </w:r>
      <w:r w:rsidRPr="009152A8">
        <w:rPr>
          <w:rFonts w:ascii="Times New Roman" w:hAnsi="Times New Roman" w:cs="Times New Roman"/>
          <w:b/>
          <w:sz w:val="28"/>
          <w:szCs w:val="28"/>
        </w:rPr>
        <w:t>бурундука</w:t>
      </w:r>
      <w:r w:rsidRPr="009152A8">
        <w:rPr>
          <w:rFonts w:ascii="Times New Roman" w:hAnsi="Times New Roman" w:cs="Times New Roman"/>
          <w:sz w:val="28"/>
          <w:szCs w:val="28"/>
        </w:rPr>
        <w:t xml:space="preserve"> (Добродеев)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2A8">
        <w:rPr>
          <w:rFonts w:ascii="Times New Roman" w:hAnsi="Times New Roman" w:cs="Times New Roman"/>
          <w:b/>
          <w:sz w:val="28"/>
          <w:szCs w:val="28"/>
        </w:rPr>
        <w:t xml:space="preserve">Мышевидные. </w:t>
      </w:r>
    </w:p>
    <w:p w:rsidR="003A0B32" w:rsidRPr="009152A8" w:rsidRDefault="003A0B32" w:rsidP="00915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 xml:space="preserve">28.04.12г – Очень мало </w:t>
      </w:r>
      <w:r w:rsidR="009152A8">
        <w:rPr>
          <w:rFonts w:ascii="Times New Roman" w:hAnsi="Times New Roman" w:cs="Times New Roman"/>
          <w:sz w:val="28"/>
          <w:szCs w:val="28"/>
        </w:rPr>
        <w:t xml:space="preserve">полёвок </w:t>
      </w:r>
      <w:r w:rsidRPr="009152A8">
        <w:rPr>
          <w:rFonts w:ascii="Times New Roman" w:hAnsi="Times New Roman" w:cs="Times New Roman"/>
          <w:sz w:val="28"/>
          <w:szCs w:val="28"/>
        </w:rPr>
        <w:t>(А. Смирнов</w:t>
      </w:r>
      <w:r w:rsidR="009152A8">
        <w:rPr>
          <w:rFonts w:ascii="Times New Roman" w:hAnsi="Times New Roman" w:cs="Times New Roman"/>
          <w:sz w:val="28"/>
          <w:szCs w:val="28"/>
        </w:rPr>
        <w:t>)</w:t>
      </w:r>
    </w:p>
    <w:p w:rsidR="003A0B32" w:rsidRPr="009152A8" w:rsidRDefault="003A0B32" w:rsidP="00915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B32" w:rsidRPr="00BC3ED1" w:rsidRDefault="00BC3ED1" w:rsidP="00BC3ED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ED1">
        <w:rPr>
          <w:rFonts w:ascii="Times New Roman" w:hAnsi="Times New Roman" w:cs="Times New Roman"/>
          <w:b/>
          <w:sz w:val="28"/>
          <w:szCs w:val="28"/>
        </w:rPr>
        <w:t xml:space="preserve">8.3.3. </w:t>
      </w:r>
      <w:r w:rsidR="003A0B32" w:rsidRPr="00BC3ED1">
        <w:rPr>
          <w:rFonts w:ascii="Times New Roman" w:hAnsi="Times New Roman" w:cs="Times New Roman"/>
          <w:b/>
          <w:sz w:val="28"/>
          <w:szCs w:val="28"/>
        </w:rPr>
        <w:t>Первичные материалы по ЗМУ 2013</w:t>
      </w:r>
      <w:r w:rsidR="00DE4B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0B32" w:rsidRPr="00BC3ED1">
        <w:rPr>
          <w:rFonts w:ascii="Times New Roman" w:hAnsi="Times New Roman" w:cs="Times New Roman"/>
          <w:b/>
          <w:sz w:val="28"/>
          <w:szCs w:val="28"/>
        </w:rPr>
        <w:t>г</w:t>
      </w:r>
      <w:r w:rsidRPr="00BC3ED1">
        <w:rPr>
          <w:rFonts w:ascii="Times New Roman" w:hAnsi="Times New Roman" w:cs="Times New Roman"/>
          <w:b/>
          <w:sz w:val="28"/>
          <w:szCs w:val="28"/>
        </w:rPr>
        <w:t>.</w:t>
      </w:r>
    </w:p>
    <w:p w:rsidR="003A0B32" w:rsidRPr="009152A8" w:rsidRDefault="003A0B32" w:rsidP="00BC3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Состояние погодных условий даётся по метеонаблюдениям кордонов «Лыпья» и «Мойва»: утро 8. 00, день 14. 00, вечер 20. 00, по мере продвижения по маршруту. Также учитываются и фиксируются фактические погодные условия в день наблюдений, и состояние погоды дня (ночи), предшествующего выходу в маршрут.</w:t>
      </w:r>
    </w:p>
    <w:p w:rsidR="003A0B32" w:rsidRDefault="003A0B32" w:rsidP="00BC3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A8">
        <w:rPr>
          <w:rFonts w:ascii="Times New Roman" w:hAnsi="Times New Roman" w:cs="Times New Roman"/>
          <w:sz w:val="28"/>
          <w:szCs w:val="28"/>
        </w:rPr>
        <w:t>Общий вывод по количественному составу млекопитающих и плотности их распределения по территории, интерпретируется по всем учтённым следам жизнедеятельности животных, площадям подходящих для их обитания биотопов, и состоянию кормовой базы</w:t>
      </w:r>
      <w:r w:rsidR="00BC3ED1">
        <w:rPr>
          <w:rFonts w:ascii="Times New Roman" w:hAnsi="Times New Roman" w:cs="Times New Roman"/>
          <w:sz w:val="28"/>
          <w:szCs w:val="28"/>
        </w:rPr>
        <w:t xml:space="preserve"> приведены в таблице 8.3</w:t>
      </w:r>
      <w:r w:rsidRPr="009152A8">
        <w:rPr>
          <w:rFonts w:ascii="Times New Roman" w:hAnsi="Times New Roman" w:cs="Times New Roman"/>
          <w:sz w:val="28"/>
          <w:szCs w:val="28"/>
        </w:rPr>
        <w:t>.</w:t>
      </w:r>
    </w:p>
    <w:p w:rsidR="00BC3ED1" w:rsidRDefault="00BC3ED1" w:rsidP="00BC3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ED1" w:rsidRPr="00BC3ED1" w:rsidRDefault="00BC3ED1" w:rsidP="00BC3ED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C3ED1">
        <w:rPr>
          <w:rFonts w:ascii="Times New Roman" w:hAnsi="Times New Roman" w:cs="Times New Roman"/>
          <w:b/>
          <w:sz w:val="24"/>
          <w:szCs w:val="24"/>
        </w:rPr>
        <w:t>Таблица 8.3.</w:t>
      </w:r>
    </w:p>
    <w:p w:rsidR="00BC3ED1" w:rsidRPr="00BC3ED1" w:rsidRDefault="00BC3ED1" w:rsidP="00BC3ED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ED1">
        <w:rPr>
          <w:rFonts w:ascii="Times New Roman" w:hAnsi="Times New Roman" w:cs="Times New Roman"/>
          <w:b/>
          <w:sz w:val="24"/>
          <w:szCs w:val="24"/>
        </w:rPr>
        <w:t>Первичные материалы ЗМУ</w:t>
      </w:r>
    </w:p>
    <w:p w:rsidR="003A0B32" w:rsidRPr="00BC3ED1" w:rsidRDefault="003A0B32" w:rsidP="009152A8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BC3ED1">
        <w:rPr>
          <w:rFonts w:ascii="Times New Roman" w:hAnsi="Times New Roman" w:cs="Times New Roman"/>
          <w:b/>
          <w:i/>
          <w:sz w:val="20"/>
          <w:szCs w:val="20"/>
        </w:rPr>
        <w:t>Аббревиатура:</w:t>
      </w:r>
    </w:p>
    <w:p w:rsidR="003A0B32" w:rsidRPr="00BC3ED1" w:rsidRDefault="003A0B32" w:rsidP="003A0B32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BC3ED1">
        <w:rPr>
          <w:rFonts w:ascii="Times New Roman" w:hAnsi="Times New Roman" w:cs="Times New Roman"/>
          <w:b/>
          <w:i/>
          <w:sz w:val="20"/>
          <w:szCs w:val="20"/>
        </w:rPr>
        <w:t>Т – температура по Цельсию,  Р – давление,  Б/О– без осадков,  КМ– километров, СВ. –свежие, СТ. – старые,  СЛ. – следы.  КР. – крупный,  СР. – средний,  МЕЛК. – мелкий.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Маршруты 27.12.12 и 03.01.13г. Вёлсовский отворот –  Талый – Круглая Ямка – Анчуг - кордон «Лыпья». 48км. В. Семёнов. Дополнительные данные.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-14,8; -8,8; -10,5. Р: 724,7254,725. Ветер: тихо, штиль. Снег 54см. Утром и вечером без осадков, днём снег.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удовлетворительная +.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Виды промысловых млекопитающих  и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 Вёлсовского отворота, до избы «Талый плёс»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Белая куропатка 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</w:t>
            </w: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Белая куропатка 2 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 «Круглая Ямка» до кордона »Лыпья»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на «Кривой борозде»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до 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 по березняку пр. бер. от Вишеры к кордону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Заяц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Равномерно редко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 Лыпья, до  избы «Талый плёс»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Равномерно редко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Белка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Много покопок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Чёрные плеса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через реку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Волк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утренние следы вниз по реке, от Чёрных плесов до В.Пожни. Шли в основном по «буранному» следу, изредка заходя на берег, в лес.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Анчуг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лесу пр. и лев.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Устье р. Долганихи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Кордон «Круглая Ямка»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через реку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Талый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Талый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Белка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Много следов, одна в капкане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306кв.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Кедровка обыкновенная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Много птиц в капканах</w:t>
            </w: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13.03.13г.  Вёлсовский отворот – 306кв. 22км. Е.Савичев.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-33.5; -6.2; -12.2. Р: 718, 716, 716. Ветер 0-до 3-7м/с ЮГ. Снег 77см. Без осадков. После 19.00 временами мелкий снег.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очень хорошая.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Вёлсовский отворот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6-7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Куница 1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утр.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1 ручеёк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Далее, все следы свежие…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 ручей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 ручей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Водораздел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5-6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Полёвки  5-6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Изба на горе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6-7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Полёвки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 горы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особи ср. размера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Лунки и наброды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Отворот на 71кв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 (</w:t>
            </w: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306кв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Всего до отворота на 71, 7-8  заячьих жировок. От отворота заячьих следов стало меньше на порядок</w:t>
            </w: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(</w:t>
            </w: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) 1, куница 3-4, белка 15-16, горностай 1,заяц до 35-40, рябчик 3, полёвка 7-8. Не отмечено следов белой куропатки.</w:t>
            </w: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13.03.13г.  306кв – изба Талый. 4км. Е.Савичев.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-33.5; -6.2; -12.2. Р: 718, 716, 716. Ветер 0-до 3-7м/с ЮГ. Снег 77см. Без осадков. После 19.00 временами мелкий снег.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очень хорошая.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306кв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Здесь и далее, все следы свежие…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Ручей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Ручей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2 ст. и 1 св. лунки с набродами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Вишере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 до 6-7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Талый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Лисица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сообщению инспектора Кодолова  появлялась в феврале у избушки, рылась на помойке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Лисица 1, соболь 2-3, белка 6, заяц до 15, рябчик 4-5.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14.03.13г.  Чувал (изба Демакова) – кордон «Лиственничный» - хр. Ольховочный – кордон «Мойва».  32км. Е. 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-27.2; -7.0; -11.1. Р: 722,0; 720,5; 720.5. Ветер 0 до 5м/с днём. Снег 76см. Переменная облачность до 5 баллов с прояснениями. Б/о. Ночью ясно, мороз.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очень хорошая.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Чувал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кр.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Св.ср.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Развилка троп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до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 кр. и 2 ср.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Кордон Лиственничный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1, куница 1, горностай 4-5, заяц 12, рябчик 1. 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Кордон Лиственничный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кр.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 (</w:t>
            </w: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крупный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Болото перед Мойвой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5-6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Пойма Мойвы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Колонок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Река Мойва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Болото на пр. береге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по левому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После болота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1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Колонок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Св. след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 не менее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Редколесье под Ольховочным хребтом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 кр.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Под гольцами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хребту в сторону Вёлсовского перевала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Олень до 9-10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2-3 перехода вдоль северного склона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Ольховочный хребет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Олень  до 30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северном склоне Ольховочного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Ольховочный хребет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Олень  до 70-100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Ещё два стада ушли к Светлинскому перевалу и на Ишерим. Все были в верховьях долины р.Ольховки </w:t>
            </w: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Ольховочный хребет = Цитрины.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Северный олень до 130-140, Соболь (частично </w:t>
            </w: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) 5-6, кидус 2, белка 3, горностай 8-10, колонок 2, заяц 25-30,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Спуск с Вёлсовского перевала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Олень до 10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переходы с отрога хр. Молебного на массив г. Ишерим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Росомаха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 на Ишерим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Перекрёсток троп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лунки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до ручья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 ручей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до 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 зайца мало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 ручей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разные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долине Молебного ручья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6-7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 ср.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Молебного ручья к кордону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5-6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Кордон «Мойва». У кордона и по территории кордона в старых вырубках с березняком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10-11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Северный олень до 10, росомаха 1, соболь 6-7, белка 16-18, горностай 3, заяц до 30-35, рябчик 5.</w:t>
      </w:r>
    </w:p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15.03.13г.  Кордон «Мойва» - перевал  «Светлый» - 8-9км. В.Семёнов.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Мойва. Т: -18.4; -7.4; -7.2. Р: 720,7; 718,2; 717,8.  Снег 105см. Ветер: ВЮВ 1, ЮВ 2 пор. 5, ЗЮЗ 6 пор. 9м/с. Сплошная облачность. Под утро начался снег, днём снег к, вечеру метель.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Уже с ночи погода испортилась, к утру снежок, сл. ветер. Днём снег, (переменно-умеренно), к вечеру метель. Следовая обстановка удовлетворительная.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Перевал Светлый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Северный олень 11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Визуально, 3 особи из группы - быки.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 перевала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Олень 3-4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переход на Молебный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Редко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Перекрёсток троп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до 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Св. и ст. переходы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5-6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2-ой ручей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до 2 особей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6 ст. переходов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5-6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много св. переходов, до 20 +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Лунки в 3 местах и до 5 ст. набродов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поймы ручья Молебного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6 ст. переходов, + 2 св.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30 ст. переходов, + 4 св.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7-8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Много ст. и св. следов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Пойма Молебного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2 местах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10 ст. и 1 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поймы до кордона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 в 7 местах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8-10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Равномерно много ст. и св. следов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Кордон «Мойва»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3-4 до 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20 ст. и 10 св. следов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lastRenderedPageBreak/>
        <w:t xml:space="preserve">Северный олень 14-15, соболь 2, </w:t>
      </w: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 xml:space="preserve"> 4-6, белка 21-25, горностай 2-3, за</w:t>
      </w:r>
      <w:r w:rsidR="00BC3ED1">
        <w:rPr>
          <w:rFonts w:ascii="Times New Roman" w:hAnsi="Times New Roman" w:cs="Times New Roman"/>
          <w:sz w:val="24"/>
          <w:szCs w:val="24"/>
        </w:rPr>
        <w:t>яц 25-30, глухарь 1, рябчик 7-8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16.03.13г. Кордон «Мойва» - г. Хомгинёл (восток). 5км. Е.Савичев.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Мойва. Т -8.5; -5.3; -4.6. Р: 718.9; 716; 715. Снег 109см. Ветер: ССВ 3, СВ 5м/с, штиль. Сплошная облачность. Утром и днём снег, вечером слабый снег.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Не очень хорошая погода для следочтения. Снег, теплеет, лёгкая метель. К вечеру совсем потеплело, сырая снежная крупа, много снега.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«Мойва»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ПП№1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1км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Заяц 1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Скала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3км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Безследье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Нет заячьих следов в их привычном биотопе, редколесье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 криволесьем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Подъём в криволесье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Визуально. Взлетел с кормёжки из под кедра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Под гольцами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Куропатка ?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следы, выдутые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плато, в тундре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Северный олень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следы, мочеточки</w:t>
            </w:r>
          </w:p>
        </w:tc>
      </w:tr>
    </w:tbl>
    <w:p w:rsidR="003A0B32" w:rsidRPr="00BC3ED1" w:rsidRDefault="00BC3ED1" w:rsidP="003A0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A0B32" w:rsidRPr="00BC3ED1">
        <w:rPr>
          <w:rFonts w:ascii="Times New Roman" w:hAnsi="Times New Roman" w:cs="Times New Roman"/>
          <w:sz w:val="24"/>
          <w:szCs w:val="24"/>
        </w:rPr>
        <w:t>еверный олень – следы, соболь 2-3 до 4 (?) белка 2, заяц 10-12, глухарь 1-2, куропатка – следы.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17.03.13г. Кордон «Мойва» - хр. Муравьиный (запад). 5км. Е.Савичев.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Мойва. Т: -7.5; -1.2; -2.5. Р: 717; 717; 717,5. Снег 123см. Ветер: СВ 4, ЮЮЗ 2, ЮЮЗ 2м/с. Сплошная облачность. Снег, днём мокрый снег.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Утром -7С, днём близко к 0С. Тепло. Снег сырой. Следовая обстановка удовлетворительная.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 св. и 2 ст.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р. М. Мойва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Кедровка обыкновенная 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проталине ключа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ПП №2, болото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 по западному краю болота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 крупной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ПП №3. 0 точка снегомерного маршрута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1км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(кидус)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 у кедра, жировка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след, заячьих следов очень мало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2км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Криволесье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Росомаха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Гольцы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Безследье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тундре много снега, до 1м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Росомаха 1, соболь 2-3 до 4 (?), белка 2-3, горностай 1, заяц 4-5, глухарь 1-2, рябчик 3, белая куропатка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19.03.13г. кордон «Мойва» - г. Хомгинёл (восток). 5км. Е. 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Мойва. Т: -29.3; -12; -14.9. Р: 731; 731.6; 731. Ветер ВЮВ 1, ВЮВ 6-9, ССВ 6 порывы ночью до 15-17м/с. Снег 125см.  Б/О. переменная облачность. Утром позёмка.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Ночью на Мойве мороз, утром -30С, ясно, тихо. Без осадков.  К полудню сильный ветер, в горах особенно. Следовая обстановка хорошая.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кордона, ПП №1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 св. и 1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 той же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ПП №3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утренний след (девочка)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лунки и наброды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утренний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 и 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 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Скалка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Лось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Осенняя жировка 1-2 особей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Заяц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 после скалы не наблюдалось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ср.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Начало подъёма в криволесье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Гольцы. Тундра.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Северный олень, до 18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в истоках ручья Хомги-лох-я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Северный олень до 18, соболь 2-3, белка 6-7, горностай 1, заяц 8-10, глухарь 1, рябчик 4, лосиная жировка 1-2 особей</w:t>
      </w:r>
      <w:r w:rsidR="00BC3ED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20.03.13г. Кордон «Мойва – Водопост – Скалка. 5км. Е. Савичев.  Дополнительный.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-17.4; -11.2; -14.2; Р: 730.0; 720.0; 723.5; Снег Мойва 119см. Снег Лыпья 115см. Ветер: Сильный ветер, Ю, 1-3 до 7-10м/с. Позёмка, низовая метель. Б/О.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удовлетворительная.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 в пойме Молебного и М. Мойвы.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водораздельной части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Ст., и, ночной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Лось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Осенняя жировка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Ручей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лунка и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следы, жировка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Кедровка 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После ручья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лунки + 1 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 ына спуске к речке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Водопост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 до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Много ст. и св. следов у избы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Скалка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по обе стороны реки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Лось – осенняя жировка, соболь 4-5, белка 4-5, заяц 10-15, рябчик 6.</w:t>
      </w:r>
    </w:p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20.03.13г. Кордон «Мойва» - изба «Перевальная». 10 км. В. Семёнов.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Погода к. Лыпья. Т: -17.4; -11.2; -14.2; Р: 730.0; 720.0; 723.5; Снег Мойва 119см. Снег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Лыпья 115см. Ветер: Сильный ветер, Ю, 1-3 до 7-10м/с. Позёмка, низовая метель. Б/О.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удовлетворительная.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 «Мойва» до ПП №3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до 15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4 св.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6 св. переходов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3км от кордона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Белка 5-6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12 св. переходов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5-6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мелк.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5 км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6км.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 мелк.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 до 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Изба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Соболь 1-2, куница 1, </w:t>
      </w: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 xml:space="preserve"> 1, белка 15-17, горностай 3, заяц 23-24, глухарь 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21.03.13г. Изба «Перевальная» - перевал Молебный. Изба «Перевальная» - кордон «Мойва». 4 и 10км. В. Семёнов.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Лыпьи. Т: -29; - ; -12.4; Р: 725; 722, 720,5. Ветер: З-СЗ, 0-5 до 9м/с. Снег 114см. Б/О. Днём редкий снег, низовая, сл. метель.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удовлетворительная.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Виды промысловых млекопитающих  и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Следы жизнедеятельности и их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избы до перевала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Белая куропатка 8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 подножия Хусь-Ойки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Тундряная кур-тка до 30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</w:t>
            </w: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Белая куропатка 8, тундряная куропатка до 30, заяц 2.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избы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мелкой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следы, разные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мелк.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 до 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Далее, все следы свежие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Ручей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Martes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3км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до 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Равн. редко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ПП №3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Равномерно редко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Редко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Лунка и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Мелк. и ср.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Лунки в пойме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5-7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 кордона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Соболь 3, </w:t>
      </w: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 xml:space="preserve"> 2-4, куница 1, белка 9-10, горностай 4, заяц 13-17, рябчик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Маршрут 22.03.13г. Кордон «Мойва» - изба В. Рыбный. 12км. Е. 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-15, -6, -9; Р: 715,5; 713,0; 712,5. Ветер южных направлений 1-7, днём до 10 м/с. Снег 113см. Утром редкий снег, днём временами низовая метель, вечером, после 17.00, снег, слабая метель. Следовая обстановка – удовлетворительная +.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От кордона Мойва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кр. и мелк. особей. До Скалки фиксируются только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 след «девочки»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Водопост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 идёт по лев. бер,  от Скалки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 до 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Скалка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После Скалки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«девочки»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Луговина на пр. берегу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лунка, утро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2-ой обход по крутому пр. берегу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крутом берегу «девочка»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мелк.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Рябчик 1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Полёвка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дорожки следов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кр.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до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Выход на прямой отрезок правого берега до устья М. Мойвы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Безследье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Устье реки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Протока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жировка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Визуально, вспугнули с кормёжки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конце протоки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вдоль пр.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Кедровка 7-8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много птиц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лесу левого берега Мойвы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наброды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 у выворотня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утр.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Ельники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 до 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 до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 разные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Изба В. Рыбный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Заяц 3-4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Соболь 8-10 до 12, горностай 1, белка 27-30, заяц до 35-40, глухарь 1, рябчик до 20, полёвки 3, много кедровок 7-8 и более.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23.03.13г. В. Рыбный – ручей Журавлиный. 5км. В. Шапилов.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-14.8; -12.8; -15. Р: 715; 718; 720. Ветер южных направлений, утром 1-3, днём до 7-10 пор. 12, вечером штиль. Снег 110см. Утром мелкий снег, днём низовая метель, вечером - б/о. С утра сплошная облачность с прояснением к вечеру.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удовлетворительная.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реки Мойва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в устье ручья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500м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1000м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тех же особей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1500м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 и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2000м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2500м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Медведь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Осенняя метка на ели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2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3500м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Белка 1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4000м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5000м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Белка 2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следа</w:t>
            </w:r>
          </w:p>
        </w:tc>
      </w:tr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Как ни странно, совсем не отмечено следов: рябчика, горностая, росомахи, глухаря обычных видов для данного участка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Медведь – осенняя метка, соболь 3-4, белка 10-12, заяц до 10.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23.03.13г. В. Рыбный – устье р. Мойва. 13км. Е. 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-14.8; -12.8; -15. Р: 715; 718; 720. Ветер южных направлений, утром 1-3, днём до 7-10 пор. 12, вечером штиль. Снег 110см. Утром мелкий снег, днём низовая метель, вечером - б/о. С утра сплошная облачность с прояснением к вечеру.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удовлетворительная.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избы В. Рыбный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Ночные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Устье Журавлиного ручья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на пр.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левому берегу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на лев.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Скалка В. Рыбный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на лев.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Ласка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300м ниже Скалы В. Рыбного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Лось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Осенняя жировка на пр.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минеральны1 ключ у правого берега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 по речке нет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утр.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 минеральный ключ у левого берега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«девочка» у лев.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Свежий ветровал 2012г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заостровкам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у пр.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 в островах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через реку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лунка, утро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Лось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Осенняя жировка в заостровке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Верхняя бичева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 под левым берегом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 БП БМ6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 и визуально (И.Прокошева)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Бобр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поселении нет никаких следов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 и ст. след через реку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разнополых особей у левого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Н. Рыбный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 у пр.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на пр.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след, туда-сюда на левом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через реку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 (нижний) минеральный ключ у левого берега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Безследье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выход (дырка) на ключе, у левого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Устье Мойвы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Лось – две осенние жировки, соболь 10-11, куница 1, норка 1, ласка 1, белка 5, заяц 16-20, рябчик 3. Совсем нет следов выдры и практически нет сл. норки.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22.03.13г.  Кордон «Мойва» - перевал Светлый.  8-9км.  В. Семёнов.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-15, -6, -9; Р: 715,5; 713,0; 712,5. Ветер южных направлений 1-7, днём до 10 м/с. Снег 113см. Утром редкий снег, днём временами низовая метель, вечером, после 17.00, снег, слабая метель. Следовая обстановка – удовлетворительная +.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 Мойва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 визуально. Здесь, и все последующие следы - свежие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Кот и «девочка», 8 переходов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 ст. наброд и 2 св. лунки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Пойма Молебного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Равн. редко, 10 переходов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Лось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переход через ручей, ушёл в сторону  Ишерима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4 перехода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6-8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Равн. часто, ст. и 2 св.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 ручей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4 перехода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 перехода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Равн. редко до 6 пер.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 ручей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Нет следов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 ст. + 1св.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Лунки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до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т. ч. 1 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Перекрёсток троп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 заметён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Под перевалом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Северный олень до 30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склоне северном Светлого ручья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Северный олень до 30, лось 1, соболь 1, </w:t>
      </w: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 xml:space="preserve"> 6-7, белка 9-12, заяц 12-14, рябчик 9-10.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23.03.2103г. Кордон «Мойва» - В. Рыбный. 12км. В. Семёнов. Дополнительный.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-14.8; -12.8; -15. Р: 715; 718; 720. Ветер южных направлений, утром 1-3, днём до 7-10 пор. 12, вечером штиль. Снег 110см. Утром мелкий снег, днём низовая метель, вечером - б/о. С утра сплошная облачность с прояснением к вечеру.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удовлетворительная - 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 до Водопоста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5 переходов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Белка 2-3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Ночные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Скалка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устья М. Мойвы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В. Рыбного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 xml:space="preserve"> 7-8, белка 3-4,  заяц 2-4 до 5 (?).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24.03.13г. В. Рыбный – устье Мойвы. 13км. В. Семёнов. Дополнительный.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-30.8; -10.4; -16.4. Р: 728, 726,5 728. Ветер: утром и вечером тихо, днём - С, до 5-6м/с. Снег 110см. Слабая облачность. Б/О.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хорошая.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избы В. Рыбный, до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 минерального ключа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устье Журавлиного. Здесь и далее, все следы свежие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 лев.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 минеральный ключ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разнополых особей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Через реку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заостровках до Н. Рыбного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 минеральный ручей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Бичева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Устье Мойвы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 xml:space="preserve"> 6, горностай 1, заяц 6-8.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25.03.13г. Устье Мойвы – Вороной. 16-17км. Е. 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-24.4; -10.2; -9.3. Р: 730; 722; 722. Ветер: утром и вечером тихо, днём С-СВ, до 5м/с. Снег 110см. Утром без осадков, днём очень редкий снег, после 19.00 – снег, с 21.00 – б/о.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Ночью морозно, ясно. Утром переменная облачность, днём пасмурно, слабый ветер.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хорошая.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устья Мойвы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на лев.  и пр.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 у скалы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Бабий пуп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 с пр. берега на левый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на левом и пр.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 под пр.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Фактория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у пр. берега, идёт вверх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Росомаха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 у пр.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ельнике пр. берега, на манок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,туда-сюда через реку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Начало Кидерков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у лев.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манок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с лев. бер. на правый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 у лев.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след, лев. берег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с пр. на лев. берег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у левого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Ушла под пр. берег. Появился ещё один след выдры к концу Кидерков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Конец Кидерков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Росомаха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Опять проявился росомаший след у правого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у лев.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на пр.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Белая куропатка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ивняках заостровки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Заостровка перед Тошевитым плёсом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через реку, с лев. бер. на пр.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Выдра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Под левым берегом на перекате до 6 выходов-продушин, след стал свежее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Визуально, пробежала с пр. бер. на лев.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ночной след через реку, с лев.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Выдра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Всё также следы идут вниз по реке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После Тошевитого, заостровки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 под лев.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разнополых особей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Куропатка до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ивняках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у на пр.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Перед Романовским плёсом 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(за 300-400м)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Лось (?) 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 (переход) на левом берегу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1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Начало плёса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Куропатка до 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ивняках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Выдра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ямке, 2 выхода, вчерашние.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 на пр.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Минералка бежит (промоина) по плёсу, у левого берега, до 1.5км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 на пр.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Выдра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Ночные следы у промоины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 появляются периодически у левого берега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конце Романовского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Визуально, кормились у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промоины правого берега, «мама» с детёнышем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плёса в заостровках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Заяц 2-3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в ивняках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с лев. бер на пр.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Росомаха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заостровок до Красной Бичевы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Лось до 7-8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Кормились в ивняках заостровок не один день (4-5). Лёжки старые и свежие прямо на реке. Сл. очень крупного быка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у лев.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лев. 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Перед Вороным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5-6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+ 1св. след под лев.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Изба на Вороном плёсе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наброды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Лось до 8, росомаха 1-2, выдра 2, норка 8-10, соболь 10-11, куница 1, белка 2, заяц 20-25, рябчик 7, белая куропатка до 5-7.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25.03.13г. Устье Мойвы – плёс Лебяжий. 5-6км. В. Семёнов.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-24.4; -10.2; -9.3. Р: 730; 722; 722. Ветер: утром и вечером тихо, днём С-СВ, до 5м/с. Снег 110см. Утром без осадков, днём очень редкий снег, после 19.00 – снег, с 21.00 – б/о.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Ночью морозно, ясно. Утром переменная облачность, днём пасмурно, слабый ветер.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хорошая.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устья Мойвы до поворота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на повороте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ср. особи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От поворота до Заячьего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острова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вдоль реки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 в трёх местах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лунки и наброды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От Заячьего острова до поймы 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р. Муравей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следы, до 7 переходов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следы, редко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Часто,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до 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+ лунки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Пойма р. Муравеё до устья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Много св. следов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до 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в ддвух местах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Устье р. Муравей – плёс Лебяжий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 равн. часто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Martes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в двух местах, до 14 переход.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у воды и у реки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+ свист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Выдра 1, </w:t>
      </w: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 xml:space="preserve"> 6, норка 6-7 до 8, горностай 2, белка 6-7, заяц 10-12 до 15, </w:t>
      </w:r>
    </w:p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рябчик 10-11.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26.03.13г.  Вороной – кордон «Лыпья». 8-9км. Е. 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-5;-0,6; -4,5. Р: 717; 712;711. Ветер: утром – Ю до 5-9, днём сильный, разных направлений до 10-19  (низовая метель со снежными вихрями), пор. до 20-23, вечером 9-12м/с. Снег 110см. Сплошная, высокая облачность. Б/О.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Следовая обстановка,  ниже удовлетворительной.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Вороного, по лесу левого берега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Вчерашний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лунка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Вишере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Бобр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БП (верх. порог) никаких следов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следы, жировка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5-6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следы, равн. редко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Начало Тошовского острова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правому берегу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Визуально, ушла с пр. берега на левый перед островом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Поворот в березняк, к реке Лыпья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6-7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Протока реки Лыпья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ночные следы, жировка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Р. Лыпья , левый берег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до7-8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следы, жировка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в устье Лыпьи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Кордон «Лыпья»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в районе кордона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Выдра 2, норка 1, белка 5, заяц 35-40, рябчик 3. Совсем нет следов </w:t>
      </w:r>
      <w:r w:rsidRPr="00BC3ED1">
        <w:rPr>
          <w:rFonts w:ascii="Times New Roman" w:hAnsi="Times New Roman" w:cs="Times New Roman"/>
          <w:sz w:val="24"/>
          <w:szCs w:val="24"/>
          <w:lang w:val="en-US"/>
        </w:rPr>
        <w:t>martes.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26.03.13г.  Устье Мойвы – Вороной. 16-17км. В. Семёнов.  Дополнительный.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-5;-0,6; -4,5. Р: 717; 712;711. Ветер: утром - Ю, 5-9, днём ,сильный, разных направлений 10-19,  пор. до 20-23, вечером 9-12м/с. Снег 110см. Сплошная, высокая облачность. Б/О.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- ниже удовлетворительной.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устья до Романовского плёса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районе устья в таликах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Визуально, на лев. бер.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вдоль реки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Красная Бичева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Лось 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Два перехода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1-2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до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 визуально + два свиста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Заостровки в районе Красной Бичевы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Лось 7-9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левому берегу, 7 троп и два по Бичеве. По правому берегу, 11 троп за островом в районе Чёрной Ямки</w:t>
            </w:r>
          </w:p>
        </w:tc>
      </w:tr>
      <w:tr w:rsidR="003A0B32" w:rsidRPr="00BC3ED1" w:rsidTr="009152A8">
        <w:tc>
          <w:tcPr>
            <w:tcW w:w="3190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Вороной </w:t>
            </w:r>
          </w:p>
        </w:tc>
        <w:tc>
          <w:tcPr>
            <w:tcW w:w="2678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2-3</w:t>
            </w:r>
          </w:p>
        </w:tc>
        <w:tc>
          <w:tcPr>
            <w:tcW w:w="3703" w:type="dxa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Лось 7-9, выдра 1, норка 1, белка 1-2, заяц 3-4, глухарь 1, рябчик 2-3. Следов </w:t>
      </w: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 xml:space="preserve">  не наблюдалось.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27.03.13г. Вороной – кордон «Лыпья». 8км. Семёнов. Дополнительные наблюдения.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Погода к. Лыпья. Т: -10; -3.8; -8. Р: 710,708, 712. Ветер: утро С-5, день Ю до 5, вечером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тихо. Снег 110см. С утра снег, днём и вечером б/о.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удовлетворительная.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Вороной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Лось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переход в заостровке ниже Вороного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Дурного порога до лыпьинского березняка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до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березняке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к. Лыпья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до 20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 по березняку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Лось – старый переход, белка 6, заяц до 20, рябчик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28.03.13г. кордон «Лыпья» - хребет Тулым (восток). 6-7км. Е. 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 Лыпья. Т: -21.6; -3; -4. Р:717,715,716. Ветер: С утра штиль, днём Ю-5-7, вечером Ю - до 1м/с. Снег 110см. Б/о – ясно, слабый снег - сл. метель, б/о.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хорошая.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 «Лыпья»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Куропатка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Пр. берег Вишеры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Изба инспекторов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Пойма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После озера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Та же, только 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Ночной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Канава (ср. ельник с березняком)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Протока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Крутой взлобок после протоки (коренной берег)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Молодой, густой ельник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«девочка»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Мелкий ельник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 проплешинами (полянками)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до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наброды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Куница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Кедровка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Много св. следов на снегу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 и тропа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Молодой ельник с березняком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Вчерашний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 котяра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Ельник с березняком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гонные следы, друг за другом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Ельник, северный склон распадка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до 3-4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Много св. набродов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Тот же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разнополых особей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Та же парочка бегает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 св. + 2 ст. следа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и ст. следы кр. особи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2-3 св. + вчерашний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Утренний наброд на кормёжке у ели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Очень ст. след (тот же)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Встречаются ели с шишками, редко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Вчерашний след, возм другой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Заболоченные курумы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 и тут же св. след кр. особи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Совсем свежие два следа разнополых особей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Конец курумов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Вчерашний утр.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обратном пути в ельниках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Визуально, + следы чертежей на снегу (начинают токовать)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Выдра 2, норка 2-3, соболь 5-6 до 7, куница 2, белка 14-15, заяц 30-35, глухарь2-3, рябчик 30-35, белая куропатка 2. Увеличение плотности </w:t>
      </w: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29.03.13г.  Кордон «Лыпья» - кордон Круглая Ямка. 16км. Е. 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-12,4. Днём небольшое повышение Т до 5.  Р - 717,5.  Ветер, Ю – до 1м/с. Снег 110см. Облачно, мелкий снег, днём переменная облачность,  снежные заряды, временами солнце.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хорошая.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кордона «Лыпья»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до 8-10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+ 1св.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Березняк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1 св. след, равномерно много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наброды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Горелый ручей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до 4-5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Устье ручья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Вишере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 у пр. берега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берегу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у пр. берега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Вишера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Росомаха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 (2-3) дня у левого берега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на обоих берегах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Чёрных плесов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4-5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 по берегам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через реку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Вчерашний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Через реку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Выдра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с лев. бер. на пр. (та же), две отдушины в промоине правого берега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сл. на обоих берегах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Выдра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Идёт вниз по реке, помёт на лыжне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островах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Росомаха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Идёт вниз по реке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Анчуга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через реку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После Анчуга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следа под обоими берегами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Росомаха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продолжает идти вниз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берегам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Долганиха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следы, всего 3-4 особи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10-12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Скала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8-10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 левого берега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Круглой Ямки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Норка 2-3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реке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5-6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 данным Шапилова, (от28.03) утром визуально, 6 птиц, уже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парами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lastRenderedPageBreak/>
        <w:t xml:space="preserve">Росомаха 1-2, выдра 1-2, норка до 10, соболь 1, куница 1, белка 14-15, заяц до 60, глухарь 1, рябчик 7-8. Мало следов </w:t>
      </w:r>
      <w:r w:rsidRPr="00BC3ED1">
        <w:rPr>
          <w:rFonts w:ascii="Times New Roman" w:hAnsi="Times New Roman" w:cs="Times New Roman"/>
          <w:sz w:val="24"/>
          <w:szCs w:val="24"/>
          <w:lang w:val="en-US"/>
        </w:rPr>
        <w:t>martes</w:t>
      </w:r>
      <w:r w:rsidRPr="00BC3ED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29.03.13г.  Кордон Круглая Ямка – Талый. 10км. Е. Савичев.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-12,4. Р:717,5. Ветер Ю – до 1м/с. Снег 110см. Облачно, мелкий снег, днём переменная облачность,  снежные заряды, временами солнце.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хорошая.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Круглой Ямки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до Свининского плёса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островах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плёсу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Белка 2-3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в т. ч. через реку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туда-сюда через реку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выход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конце плёса, острова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до7-8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Северный (поворот)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5-6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через реку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Талый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Выдра 2, соболь 1, куница 1, норка 2, белка 2-3, заяц 20-25. Не отмечено следов куропатки и рябчиков.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29.03.13г.  Талый – 306кв. 4км. Е. Савичев. Дополнительные данные.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-12,4. Р:717,5. Ветер, Ю – до 1м/с. Снег 110см. Облачно, мелкий снег, днём переменная облачность,  снежные заряды, временами солнце.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хорошая.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Талый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 на горке после 1 ручья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 ручей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Белка 2-3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гонные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 мало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306кв.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у избы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Соболь 2, белка 2-3, заяц 2-3. Мало заячьих следов.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29.03.13г. 306кв. – Вёлсовский отворот. 22км. Е. Савичев. Дополнительные данные.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-12,4. Р:717,5. Ветер Ю – до 1м/с. Снег 110см. Облачно, мелкий снег, днём переменная облачность,  снежные заряды, временами солнце.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Следовая обстановка хорошая.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306кв.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у разв. избушки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Белая куропатка 3-4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и ст. наброды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Глубокий ров-ручей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5-6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через дорогу (до ручья)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Бобровое болото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до 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переходы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3 на 1км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карьера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4-5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Вёлсовский отворот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2-3 до 4-5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Соболь 1, куница 1, норка 2, белка 15-17, заяц до 45-50, белая куропатка 3-4.</w:t>
      </w:r>
    </w:p>
    <w:p w:rsidR="003A0B32" w:rsidRPr="00BC3ED1" w:rsidRDefault="003A0B32" w:rsidP="003A0B32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Данные по ПМ от наблюдателя А. Бахтиярова.  </w:t>
      </w:r>
    </w:p>
    <w:p w:rsidR="003A0B32" w:rsidRPr="00BC3ED1" w:rsidRDefault="003A0B32" w:rsidP="003A0B32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Кордон «Лиственничный»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Маршрут 10.11.12г.  Кордон «Лиственничный» - р. Большая Мойва. 5км. А.Бахтияров.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Кордон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р. Мойва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Куница 1, норка 1, заяц 3, рябчик 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14.11.12г.  Кордон «Лиственничный» - Чувал (изба Демакова). 5-6км. А. Бахтияров.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Ласка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Чувал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 перевалом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Лось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Идут «табунами» вдоль Чувала в сторону юга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Лось (?) сезонная миграция на восток, куница 3, кидус 1, горностай 6, ласка 2, заяц 5, рябчик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28.11.12г. Кордон «Лиственничный – Ольховочный хребет (гора). 7-8км. А. Бахтияров.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 кордона до р. Мойва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8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Ласка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8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Лось 2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Один след по Мойве вниз, другой в сторону Вёлса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До Ольховочной горы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 мало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Колонок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Лось 2, куница 1, кидус 2, норка 4, колонок  2, горностай 8, заяц 9, глухарка 1, </w:t>
      </w:r>
    </w:p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рябчик 10-11.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Маршрут 25.12.12г.  Кордон «Лиственничный» - Лиственничный хребет (к Тулыму). 5-6км. 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А. Бахтияров.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6-7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Один визуально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с кормёжки из под кедра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Куница 3, кидус 1, горностай 4, заяц 5, глухарь 1, рябчик 6-7.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26.12.12г. Кордон «Лиственничный» - Чувал. 4-5км. А. Бахтияров.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7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Ласка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Куница 2, кидус 1, ласка 1, заяц 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12.01.13г. Кордон «Лиственничный» - хребет Ольховочный (гора).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От кордона до р. Мойвы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Ласка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Лунка и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От р. Мойва до горы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Кидус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Заяц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Начали бегать тропами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Куница 3, кидус 2, горностай 6, ласка 2, заяц (?)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Данные по ПМ от наблюдателей С. Смирнова и А. Смирновой в снежный период, в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окрестностях кордона «Лыпья». Ноябрь-Март 2012-13гг.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 и место наблюдения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Ноябрь 2012г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на 3+ балла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Оценка активности животных (заяц-беляк), по 5 бальной системе 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Много следов и 2 визуально. Давно не видели столько белок.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12.  У р. Вишеры.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 балла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 балла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4 балла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на 3-3+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18. Вниз по Вишере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19. По Лыпьинской тропе 2км на с-з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Лось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на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См. маршрут междуречье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Декабрь 2012г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Заяц на 2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20. От кордона вверх по Лыпье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Рябчик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Росомаха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Рысь (?)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3+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Белая куропатка до 3-4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1 св. наброд в 2 местах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22. По междуречью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Куропатка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23. До Горелого ручья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Песец (?) Лисица (?)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у Зауголка вдоль реки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Январь 2013г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3A0B3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междуречью до ручья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Горностай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18. По «лыпьинской» тропе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Следов других нет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свист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21. По междуречью 2-2,5км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междуречью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Вишере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до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Безследье в основном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24. По междуречью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Безследье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только Заяц на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 на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Тетерев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Выдра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Визуально, часто видим  у кордона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31. По междуречью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Безследье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Февраль 2013г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Безследье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Резко увеличилось кол-во следов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4. Вниз по правому берегу Вишеры до островов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См. маршрут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Тетерев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Куропатка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на Вишере, кормилась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Тетерев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 кордона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Тетерев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 попутного ручья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Других следов нет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См. маршрут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14. вниз по Вишере до островов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Вчерашний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до 4- 5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Повышение активности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Куропатки 4-5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опушке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Утка (?)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р. Лыпье, у дома,  в темноте вспугнули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См. маршрут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18. По междуречью до ручья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от 3 до 5+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+ очагами на лыжне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Безследье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См. маршрут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25-26.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Метель, пурга.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Лунка у р. лыпья</w:t>
            </w: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Март 2013г.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3+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См. маршрут междуречье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Одинокий свист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Междуречье, до попутного ручья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Безследье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на устье Лыпьи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Междуречье, до болотного ручья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на попутном ручье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на поп. ручье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Больше следов нет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3, очагово на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на устье Лыпьи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Похоже на начало гона, активность повысилась резко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14. По междуречью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к 0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Не активны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Утка (?) 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Пролетели над Вишерой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0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Не активны, метель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на устье Лыпьи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Утка 6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устье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свист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на Лыпье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См. маршрут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5+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Гон начался уже точно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свист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См. маршрут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См. маршрут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24. до Горелого ручья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Куропатка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острове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Бобр 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вылаз на 2 острове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Соболь 1-2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 вчерашних следа (1 день)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наброды</w:t>
            </w:r>
          </w:p>
        </w:tc>
      </w:tr>
    </w:tbl>
    <w:p w:rsidR="003A0B32" w:rsidRPr="00BC3ED1" w:rsidRDefault="003A0B32" w:rsidP="003A0B32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Маршрут по междуречью рек Лыпья и Вишера.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Маршрут 28.11.12г.  По междуречью рек Лыпьи и Вишеры (до Тошовского острова). 3км. 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(С. Смирнов)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-13,4; -13,2; -14,8.  Р: 726,726,724,5. Ветер западных направлений 3-5м/с. Снег 37см.  Б/о, днём слабый снежок.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Кордон «Лыпья»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в пойме попутного ручья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на ручье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Вишера, Зауголок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Лисица 1 (записано под вопросом ПЕСЕЦ)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Вчерашний след</w:t>
            </w: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Маршрут 16.12.12г.  По междуречью рек Лыпьи и Вишеры (до Вишеры). 3км. (С. </w:t>
            </w: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Смирнов)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Погода к. Лыпья. Т: -25; -23; -28. Р: 757,753,754. Ветер: Щтиль Снег 43см. Утром слабый снежок, днём и вечером б/о. 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4-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поймах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3-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лесу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Вишера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у попутного ручья</w:t>
            </w: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7.02.13г. По междуречью и Вишере. 4км. С. Смирнов.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Погода к. Лыпья. 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Тетерев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5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 балла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ручье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 у ручья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Лось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у кордона</w:t>
            </w: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Маршрут 12.02.13г. По междуречью и Вишере. 3.5км. С. Смирнов. 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Лыпьи. Т: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2-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Всего 3 следа на маршруте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16.02.13г. По междуречью и Вишере. 4км. С. Смирнов.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Погода к. Лыпья. 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от 3 до 5+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 лыжням всё избегано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Тетерев до 9 (2 курицы)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На попутном ручье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Больше никаких следов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20.02.13г. По междуречью и по Вишере, выше Тошовитого. 4-5км. С. Смирнов.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Погода к. Лыпья. 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3-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 у Вишеры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лунка на болоте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 пойме попутного ручья, визуал.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след (2 дня) у болота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Ст. и св. следы вдоль правого берега Вишеры, от устья попутного ручья</w:t>
            </w: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2.03.13г. По междуречью до Вишеры. 3-3,5км.  С. Смирнов.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-34; -15; -24,5. Р: 710,709,706. Ветер: 0, Ю5м/с, 0. Снег 91см. Б/О, слабая позёмка.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Вчерашний след в пойме попутного ручья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лунка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678"/>
        <w:gridCol w:w="3703"/>
      </w:tblGrid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3.03.13г. По междуречью до Вишеры и вверх по реке.  3,5км.  С. Смирнов.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-37; нет; -25,8. Р: 708; 707,5; 710,5. Ветер: 0, ЮЗ 3-7м/с, С 5м/с. Снег 90. Утром мелкий снег, далее б/о.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Выдра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Свежайший утр. след от устья попутного ручья, пошла через лес на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 р. Лыпью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Вишера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20.03.13г. По междуречью до Вишеры. 3- 3,5км.  С. Смирнов.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-17,4; -11,2; -14,2. Р: 730,720,723. Ветер: ЮЗ 5-7м/с. Снег 115см. В основном , б/о.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Вразброс три следа, впервые за зиму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Вчерашние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Вишера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3-4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 св. наброда и 3 лунки</w:t>
            </w: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22.03.13г. По междуречью и по Вишере до порогов. 5км.  С. Смирнов.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-15, -6, -9С.  Р: 715,713,712. Ветер: утром тихо, днём и вечером Ю 5-7м/с. Снег 113см. Редкий снег, низовая метель, после 17.00 - метель.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Кордон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Куница 2-3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2-3 (?)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Гон, бег друг за другом 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3-4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 1, свист 3, 3 лунки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на болотном ручье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Росомаха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 с реки с заходом на ручей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9571" w:type="dxa"/>
            <w:gridSpan w:val="3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Маршрут 23.03.13г. По междуречью и по Вишере, от порогов до кордона. 5км.  С. Смирнов.</w:t>
            </w:r>
          </w:p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Погода к. Лыпья. Т: -14,8; -12,8; --15. Р: 715, 718, 720. Ветер южных направлений 0-3, днём сильный 7-10 до 12 м/с. Снег 110см. Мелкий снег, метель, вечером б/о.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точки маршрута.  </w:t>
            </w: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Виды промысловых млекопитающих  и птиц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Следы жизнедеятельности и их состояние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Белка 3-4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следы, 3 вразброс и 3 парных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Рябчик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Свист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Глухарь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Норка 1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Св. след на болотном ручье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Заяц на 3</w:t>
            </w:r>
          </w:p>
        </w:tc>
        <w:tc>
          <w:tcPr>
            <w:tcW w:w="3703" w:type="dxa"/>
            <w:shd w:val="clear" w:color="auto" w:fill="auto"/>
          </w:tcPr>
          <w:p w:rsidR="003A0B32" w:rsidRPr="00BC3ED1" w:rsidRDefault="003A0B32" w:rsidP="00915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B32" w:rsidRPr="00BC3ED1" w:rsidRDefault="003A0B32" w:rsidP="003A0B32">
      <w:pPr>
        <w:rPr>
          <w:rFonts w:ascii="Times New Roman" w:hAnsi="Times New Roman" w:cs="Times New Roman"/>
          <w:sz w:val="24"/>
          <w:szCs w:val="24"/>
        </w:rPr>
      </w:pPr>
    </w:p>
    <w:p w:rsidR="003A0B32" w:rsidRPr="00DE4BDD" w:rsidRDefault="00BC3ED1" w:rsidP="00BC3ED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>8.</w:t>
      </w:r>
      <w:r w:rsidR="001F63B1">
        <w:rPr>
          <w:rFonts w:ascii="Times New Roman" w:hAnsi="Times New Roman" w:cs="Times New Roman"/>
          <w:b/>
          <w:sz w:val="28"/>
          <w:szCs w:val="28"/>
        </w:rPr>
        <w:t>3.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 xml:space="preserve">Общие выводы по </w:t>
      </w:r>
      <w:r w:rsidR="00DE4BDD" w:rsidRPr="00DE4BDD">
        <w:rPr>
          <w:rFonts w:ascii="Times New Roman" w:hAnsi="Times New Roman" w:cs="Times New Roman"/>
          <w:b/>
          <w:sz w:val="28"/>
          <w:szCs w:val="28"/>
        </w:rPr>
        <w:t xml:space="preserve">динамике численности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 xml:space="preserve">промысловых млекопитающих в </w:t>
      </w:r>
      <w:r w:rsidRPr="00DE4BDD">
        <w:rPr>
          <w:rFonts w:ascii="Times New Roman" w:hAnsi="Times New Roman" w:cs="Times New Roman"/>
          <w:b/>
          <w:sz w:val="28"/>
          <w:szCs w:val="28"/>
        </w:rPr>
        <w:t>20</w:t>
      </w:r>
      <w:r w:rsidR="00DE4BDD" w:rsidRPr="00DE4BDD">
        <w:rPr>
          <w:rFonts w:ascii="Times New Roman" w:hAnsi="Times New Roman" w:cs="Times New Roman"/>
          <w:b/>
          <w:sz w:val="28"/>
          <w:szCs w:val="28"/>
        </w:rPr>
        <w:t>08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>2013 г</w:t>
      </w:r>
      <w:r w:rsidRPr="00DE4BDD">
        <w:rPr>
          <w:rFonts w:ascii="Times New Roman" w:hAnsi="Times New Roman" w:cs="Times New Roman"/>
          <w:b/>
          <w:sz w:val="28"/>
          <w:szCs w:val="28"/>
        </w:rPr>
        <w:t>г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>Кабан 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Sus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scrofa</w:t>
      </w:r>
      <w:r w:rsidRPr="00DE4BD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летних маршрутах: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2008г.          нет данных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2009г.              5-7    отмечено нескольких проходных особей в районе кордона «Лиственничный»      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       1      единичное фиксирование следов в охранной зоне на юге территории  27.10.10г.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2011г.          нет данных 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2012г.          нет данных</w:t>
      </w:r>
    </w:p>
    <w:p w:rsidR="003A0B32" w:rsidRPr="00DE4BDD" w:rsidRDefault="003A0B32" w:rsidP="00BC3ED1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2013г.          нет данных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Постоянных мест обитания на территории не зафиксировано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2.  Лось </w:t>
      </w:r>
      <w:r w:rsidRPr="00DE4BDD">
        <w:rPr>
          <w:rFonts w:ascii="Times New Roman" w:hAnsi="Times New Roman" w:cs="Times New Roman"/>
          <w:sz w:val="28"/>
          <w:szCs w:val="28"/>
        </w:rPr>
        <w:t>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Alces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alkes</w:t>
      </w:r>
      <w:r w:rsidRPr="00DE4BD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lastRenderedPageBreak/>
        <w:t>В  маршрутах    ЗМУ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          30-35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          25-30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      до 15-20?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       10-12  до 15-20?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        11-15 до 20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        от 13-15 до 20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летний период следы пребывания фиксировались на всей территории заповедника в обычных  для  вида стациях. Общая численность летней популяции насчитывает не более 60-70 особей.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В зимний период  2013 года лосиные следы и «стойбища» наблюдались в районе Лыпьи (до 3-5 особей, декабрь-февраль), на Вишере в районе Красной Бичевы  (до 7-9 особей, март), на ручье Молебном - 1 особь (март).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>3.   Северный (лесной) олень 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Rangifer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tarandus</w:t>
      </w:r>
      <w:r w:rsidRPr="00DE4BDD">
        <w:rPr>
          <w:rFonts w:ascii="Times New Roman" w:hAnsi="Times New Roman" w:cs="Times New Roman"/>
          <w:sz w:val="28"/>
          <w:szCs w:val="28"/>
        </w:rPr>
        <w:t xml:space="preserve">) 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учётных маршрутах ЗМУ: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          100-115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        менее 100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          50-150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            до 300 и более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            300 и более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          160-170 до 200</w:t>
      </w:r>
    </w:p>
    <w:p w:rsidR="003A0B32" w:rsidRPr="00DE4BDD" w:rsidRDefault="00B64B66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летний период в основном придерживался своих обычных мест обитания, хребтов: Хознёл, Ош-Ньёр, Лопьинский, Вишерский, Лиственничный, Ольховочный, Муравьиный, Молебный и массива г. Ишерим.</w:t>
      </w:r>
    </w:p>
    <w:p w:rsidR="003A0B32" w:rsidRPr="00DE4BDD" w:rsidRDefault="00B64B66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Ж</w:t>
      </w:r>
      <w:r w:rsidR="003A0B32" w:rsidRPr="00DE4BDD">
        <w:rPr>
          <w:rFonts w:ascii="Times New Roman" w:hAnsi="Times New Roman" w:cs="Times New Roman"/>
          <w:sz w:val="28"/>
          <w:szCs w:val="28"/>
        </w:rPr>
        <w:t>ивотные свободно перемещаются по территории, посещая кормные места пойм рек и болота.</w:t>
      </w:r>
    </w:p>
    <w:p w:rsidR="003A0B32" w:rsidRPr="00DE4BDD" w:rsidRDefault="00B64B66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К</w:t>
      </w:r>
      <w:r w:rsidR="003A0B32" w:rsidRPr="00DE4BDD">
        <w:rPr>
          <w:rFonts w:ascii="Times New Roman" w:hAnsi="Times New Roman" w:cs="Times New Roman"/>
          <w:sz w:val="28"/>
          <w:szCs w:val="28"/>
        </w:rPr>
        <w:t>оличественный состав в это время варьирует от одиночек и групп в 3-7 особей,  до небольших стад в 25-30голов.</w:t>
      </w:r>
    </w:p>
    <w:p w:rsidR="003A0B32" w:rsidRPr="00DE4BDD" w:rsidRDefault="00B64B66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О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бщая численность в летний период непостоянна, но не превышает 70-100 голов. </w:t>
      </w:r>
    </w:p>
    <w:p w:rsidR="003A0B32" w:rsidRPr="00DE4BDD" w:rsidRDefault="00B64B66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П</w:t>
      </w:r>
      <w:r w:rsidR="003A0B32" w:rsidRPr="00DE4BDD">
        <w:rPr>
          <w:rFonts w:ascii="Times New Roman" w:hAnsi="Times New Roman" w:cs="Times New Roman"/>
          <w:sz w:val="28"/>
          <w:szCs w:val="28"/>
        </w:rPr>
        <w:t>оздней осенью, в начале зимы и в зимний период, животные перемещаются группами по 3-5, 7-10 особей, временами собираясь в стада, в основном до 25-30 голов, реже до 100-150 голов.</w:t>
      </w:r>
    </w:p>
    <w:p w:rsidR="003A0B32" w:rsidRPr="00DE4BDD" w:rsidRDefault="00B64B66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глухозимье, при больших снегах и повышенной опасности (волк, росомаха), оленьи стада достигают 150-300 и более особей. </w:t>
      </w:r>
    </w:p>
    <w:p w:rsidR="003A0B32" w:rsidRPr="00DE4BDD" w:rsidRDefault="00B64B66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П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одкочёвки небольших оленьих групп с севера фиксируются всю зиму, вплоть до февраля. </w:t>
      </w:r>
    </w:p>
    <w:p w:rsidR="003A0B32" w:rsidRPr="00DE4BDD" w:rsidRDefault="00B64B66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У</w:t>
      </w:r>
      <w:r w:rsidR="003A0B32" w:rsidRPr="00DE4BDD">
        <w:rPr>
          <w:rFonts w:ascii="Times New Roman" w:hAnsi="Times New Roman" w:cs="Times New Roman"/>
          <w:sz w:val="28"/>
          <w:szCs w:val="28"/>
        </w:rPr>
        <w:t>чтённая численность в ЗМУ 2013 немного меньше уровня прошлого года.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Отряд хищные </w:t>
      </w:r>
      <w:r w:rsidRPr="00DE4BDD">
        <w:rPr>
          <w:rFonts w:ascii="Times New Roman" w:hAnsi="Times New Roman" w:cs="Times New Roman"/>
          <w:sz w:val="28"/>
          <w:szCs w:val="28"/>
        </w:rPr>
        <w:t>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Carnivora</w:t>
      </w:r>
      <w:r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Енотовидная собака </w:t>
      </w:r>
      <w:r w:rsidRPr="00DE4BDD">
        <w:rPr>
          <w:rFonts w:ascii="Times New Roman" w:hAnsi="Times New Roman" w:cs="Times New Roman"/>
          <w:sz w:val="28"/>
          <w:szCs w:val="28"/>
        </w:rPr>
        <w:t>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Nystereutes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procyonoides</w:t>
      </w:r>
      <w:r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По учётным данным: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      нет данных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          1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lastRenderedPageBreak/>
        <w:t>2010г.            нет данных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             нет данных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             нет данных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      нет данных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За 2012 год, сведений о встречах с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Nystereutes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procyonoides</w:t>
      </w:r>
      <w:r w:rsidRPr="00DE4BDD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3A0B32" w:rsidP="00BC3ED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Лисица обыкновенная </w:t>
      </w:r>
      <w:r w:rsidRPr="00DE4BDD">
        <w:rPr>
          <w:rFonts w:ascii="Times New Roman" w:hAnsi="Times New Roman" w:cs="Times New Roman"/>
          <w:sz w:val="28"/>
          <w:szCs w:val="28"/>
        </w:rPr>
        <w:t>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Vulpus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vulpus</w:t>
      </w:r>
      <w:r w:rsidRPr="00DE4BD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    маршрутах            ЗМУ:                  Всего по территории: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                       2-3                                   до 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                       3-4                                   до 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                       7-8                                   до 8-10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                         3                                      до 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                  данных нет             в летний период до 3 (?)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                          2                                    до 3-5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В безснежный период сведений о встречах с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Vulpus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vulpus</w:t>
      </w:r>
      <w:r w:rsidRPr="00DE4BDD">
        <w:rPr>
          <w:rFonts w:ascii="Times New Roman" w:hAnsi="Times New Roman" w:cs="Times New Roman"/>
          <w:sz w:val="28"/>
          <w:szCs w:val="28"/>
        </w:rPr>
        <w:t xml:space="preserve"> не поступало. В маршрутах ЗМУ 2013г следы лисицы практически не отмечались. Зафиксированы единичные следы появления лисицы в феврале, у избы на Талом плёсе и в районе кордона «Лыпья» в ноябре-декабре. В этом году можно отметить уменьшение численности животных в привычных местах их обитания на юге территории. Практически полное отсутствие лисьих следов в глухозимье.</w:t>
      </w:r>
    </w:p>
    <w:p w:rsidR="00B64B66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   6.   Волк </w:t>
      </w:r>
      <w:r w:rsidRPr="00DE4BDD">
        <w:rPr>
          <w:rFonts w:ascii="Times New Roman" w:hAnsi="Times New Roman" w:cs="Times New Roman"/>
          <w:sz w:val="28"/>
          <w:szCs w:val="28"/>
        </w:rPr>
        <w:t>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Canus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lupus</w:t>
      </w:r>
      <w:r w:rsidRPr="00DE4BDD">
        <w:rPr>
          <w:rFonts w:ascii="Times New Roman" w:hAnsi="Times New Roman" w:cs="Times New Roman"/>
          <w:sz w:val="28"/>
          <w:szCs w:val="28"/>
        </w:rPr>
        <w:t>)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      В маршрутах ЗМУ: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     2008г.               до 12-15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     2009г.              3-6 до 10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     2010г.              6-9 до10</w:t>
      </w:r>
    </w:p>
    <w:p w:rsidR="003A0B32" w:rsidRPr="00DE4BDD" w:rsidRDefault="003A0B32" w:rsidP="00BC3ED1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     2011г.                2 до 5</w:t>
      </w:r>
    </w:p>
    <w:p w:rsidR="003A0B32" w:rsidRPr="00DE4BDD" w:rsidRDefault="003A0B32" w:rsidP="00BC3ED1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     2012г                  7-9 </w:t>
      </w:r>
    </w:p>
    <w:p w:rsidR="003A0B32" w:rsidRPr="00DE4BDD" w:rsidRDefault="003A0B32" w:rsidP="00BC3ED1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     2013г.              2-3 до 4-5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В летний период 2012г  отмечено </w:t>
      </w:r>
      <w:r w:rsidRPr="00DE4BDD">
        <w:rPr>
          <w:rFonts w:ascii="Times New Roman" w:hAnsi="Times New Roman" w:cs="Times New Roman"/>
          <w:i/>
          <w:sz w:val="28"/>
          <w:szCs w:val="28"/>
        </w:rPr>
        <w:t xml:space="preserve">единичное </w:t>
      </w:r>
      <w:r w:rsidRPr="00DE4BDD">
        <w:rPr>
          <w:rFonts w:ascii="Times New Roman" w:hAnsi="Times New Roman" w:cs="Times New Roman"/>
          <w:sz w:val="28"/>
          <w:szCs w:val="28"/>
        </w:rPr>
        <w:t>появление следов волка  на территории заповедника в долине реки Мойва. В конце декабря отмечались следы двух особей в районе кордона «Лыпья», на Черных плесах.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В зимних маршрутах 2013г (март), следов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Canus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lupus</w:t>
      </w:r>
      <w:r w:rsidRPr="00DE4BDD">
        <w:rPr>
          <w:rFonts w:ascii="Times New Roman" w:hAnsi="Times New Roman" w:cs="Times New Roman"/>
          <w:sz w:val="28"/>
          <w:szCs w:val="28"/>
        </w:rPr>
        <w:t xml:space="preserve"> встречено не было.   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B64B66" w:rsidP="00B64B66">
      <w:pPr>
        <w:spacing w:after="0" w:line="240" w:lineRule="auto"/>
        <w:ind w:left="69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 xml:space="preserve">Песец </w:t>
      </w:r>
      <w:r w:rsidR="003A0B32" w:rsidRPr="00DE4BDD">
        <w:rPr>
          <w:rFonts w:ascii="Times New Roman" w:hAnsi="Times New Roman" w:cs="Times New Roman"/>
          <w:sz w:val="28"/>
          <w:szCs w:val="28"/>
        </w:rPr>
        <w:t>(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Alopes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lagopus</w:t>
      </w:r>
      <w:r w:rsidR="003A0B32"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1(?)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Зафиксированы следы (23.12.12) похожие на песцовые (?). Следы отмечены на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левом берегу реки Вишера, в районе Зауголка, недалеко от кордона «Лыпья». Без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подтверждения достоверности. 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За период с 1994 по 2012 год, сведений о появлении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Alopes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lagopus</w:t>
      </w:r>
      <w:r w:rsidRPr="00DE4BDD">
        <w:rPr>
          <w:rFonts w:ascii="Times New Roman" w:hAnsi="Times New Roman" w:cs="Times New Roman"/>
          <w:sz w:val="28"/>
          <w:szCs w:val="28"/>
        </w:rPr>
        <w:t xml:space="preserve"> на территории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заповедника не поступало.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B64B66" w:rsidP="00B64B66">
      <w:pPr>
        <w:spacing w:after="0" w:line="240" w:lineRule="auto"/>
        <w:ind w:left="69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>Бурый медведь (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Ursus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arctos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По учётным данным: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25-30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lastRenderedPageBreak/>
        <w:t>2009г.     30-35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30-35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 30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       30-35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30-35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В безснежный период следы пребывания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Ursus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arctos</w:t>
      </w:r>
      <w:r w:rsidRPr="00DE4BDD">
        <w:rPr>
          <w:rFonts w:ascii="Times New Roman" w:hAnsi="Times New Roman" w:cs="Times New Roman"/>
          <w:sz w:val="28"/>
          <w:szCs w:val="28"/>
        </w:rPr>
        <w:t xml:space="preserve"> встречались повсеместно в обычных для вида биотопах. Визуальных контактов в этом году не зафиксировано.</w:t>
      </w:r>
      <w:r w:rsidR="00B64B66"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</w:rPr>
        <w:t>Предполагается, что в количественном составе явных изменений нет.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>9. Соболь 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Martes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zibeline</w:t>
      </w:r>
      <w:r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                    всего по территории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2008г        50-55                                    до 300-350</w:t>
      </w:r>
    </w:p>
    <w:p w:rsidR="003A0B32" w:rsidRPr="00DE4BDD" w:rsidRDefault="003A0B32" w:rsidP="00BC3ED1">
      <w:pPr>
        <w:tabs>
          <w:tab w:val="left" w:pos="320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       до 100</w:t>
      </w:r>
      <w:r w:rsidRPr="00DE4BDD">
        <w:rPr>
          <w:rFonts w:ascii="Times New Roman" w:hAnsi="Times New Roman" w:cs="Times New Roman"/>
          <w:sz w:val="28"/>
          <w:szCs w:val="28"/>
        </w:rPr>
        <w:tab/>
        <w:t xml:space="preserve">      до 300-350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        40-45                                     до 250-280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        70-85                                       до 350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        46-57                                    до 250-300</w:t>
      </w:r>
    </w:p>
    <w:p w:rsidR="003A0B32" w:rsidRPr="00DE4BDD" w:rsidRDefault="003A0B32" w:rsidP="00BC3ED1">
      <w:pPr>
        <w:tabs>
          <w:tab w:val="left" w:pos="360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 62-73                                    до 300-350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 Лесная</w:t>
      </w:r>
      <w:r w:rsidRPr="00DE4B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куница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(Martes martes)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>В маршрутах ЗМУ                  всего по территории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       40-45                                      до 240-280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         50                                            до 150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2010г       50-55                               до 150-180 </w:t>
      </w:r>
    </w:p>
    <w:p w:rsidR="003A0B32" w:rsidRPr="00DE4BDD" w:rsidRDefault="003A0B32" w:rsidP="00BC3ED1">
      <w:pPr>
        <w:tabs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2011г       до 55                                        до 150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2012г       13-15                                      до 100-120</w:t>
      </w:r>
    </w:p>
    <w:p w:rsidR="003A0B32" w:rsidRPr="00DE4BDD" w:rsidRDefault="003A0B32" w:rsidP="00BC3ED1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2013г.      13-15</w:t>
      </w:r>
      <w:r w:rsidRPr="00DE4BDD">
        <w:rPr>
          <w:rFonts w:ascii="Times New Roman" w:hAnsi="Times New Roman" w:cs="Times New Roman"/>
          <w:sz w:val="28"/>
          <w:szCs w:val="28"/>
        </w:rPr>
        <w:tab/>
        <w:t xml:space="preserve">  до 100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>Кидус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                     всего по территории</w:t>
      </w:r>
    </w:p>
    <w:p w:rsidR="003A0B32" w:rsidRPr="00DE4BDD" w:rsidRDefault="003A0B32" w:rsidP="00BC3ED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2008г            2                                            до 20-30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2009г           35                                           до 100?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          6-7                                           до 50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         13-15                                        до 40-50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2012г           3-5                                          до 25-35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2013             5-7                                          до 25-35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>Общая численность  «</w:t>
      </w:r>
      <w:r w:rsidRPr="00DE4BDD">
        <w:rPr>
          <w:rFonts w:ascii="Times New Roman" w:hAnsi="Times New Roman" w:cs="Times New Roman"/>
          <w:b/>
          <w:sz w:val="28"/>
          <w:szCs w:val="28"/>
          <w:lang w:val="en-US"/>
        </w:rPr>
        <w:t>Martes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В маршрутах ЗМУ                всего по территории            </w:t>
      </w:r>
    </w:p>
    <w:p w:rsidR="003A0B32" w:rsidRPr="00DE4BDD" w:rsidRDefault="003A0B32" w:rsidP="00BC3ED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2008г      90-102                              до 540-650         </w:t>
      </w:r>
    </w:p>
    <w:p w:rsidR="003A0B32" w:rsidRPr="00DE4BDD" w:rsidRDefault="003A0B32" w:rsidP="00BC3ED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2009г        185                                  до 550-650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2010г       96-107                              до 490-540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2011г      138-155                                до 500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2012г        62-77                               до 400-450</w:t>
      </w:r>
    </w:p>
    <w:p w:rsidR="003A0B32" w:rsidRPr="00DE4BDD" w:rsidRDefault="003A0B32" w:rsidP="00BC3ED1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 2013г        89-98                               до 450-500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12. Росомаха </w:t>
      </w:r>
      <w:r w:rsidRPr="00DE4BDD">
        <w:rPr>
          <w:rFonts w:ascii="Times New Roman" w:hAnsi="Times New Roman" w:cs="Times New Roman"/>
          <w:sz w:val="28"/>
          <w:szCs w:val="28"/>
        </w:rPr>
        <w:t>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Gulo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gulo</w:t>
      </w:r>
      <w:r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ЗМУ:                         Всего по территории: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5-6                                              до 10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6-7                                              до 10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7-9                                              до 10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17-20                                           до 20</w:t>
      </w:r>
    </w:p>
    <w:p w:rsidR="003A0B32" w:rsidRPr="00DE4BDD" w:rsidRDefault="003A0B32" w:rsidP="00BC3ED1">
      <w:pPr>
        <w:tabs>
          <w:tab w:val="left" w:pos="40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12-17                                         до 15-20</w:t>
      </w:r>
    </w:p>
    <w:p w:rsidR="003A0B32" w:rsidRPr="00DE4BDD" w:rsidRDefault="003A0B32" w:rsidP="00BC3ED1">
      <w:pPr>
        <w:tabs>
          <w:tab w:val="left" w:pos="40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           4-6                                             до 10</w:t>
      </w:r>
    </w:p>
    <w:p w:rsidR="003A0B32" w:rsidRPr="00DE4BDD" w:rsidRDefault="003A0B32" w:rsidP="00BC3ED1">
      <w:pPr>
        <w:tabs>
          <w:tab w:val="left" w:pos="40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3A0B32" w:rsidP="00BC3ED1">
      <w:pPr>
        <w:tabs>
          <w:tab w:val="left" w:pos="40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В ЗМУ 2013 года отмечено снижение обычного количества следов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Gulo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gulo</w:t>
      </w:r>
      <w:r w:rsidRPr="00DE4BDD">
        <w:rPr>
          <w:rFonts w:ascii="Times New Roman" w:hAnsi="Times New Roman" w:cs="Times New Roman"/>
          <w:sz w:val="28"/>
          <w:szCs w:val="28"/>
        </w:rPr>
        <w:t xml:space="preserve"> на территории заповедника.</w:t>
      </w:r>
    </w:p>
    <w:p w:rsidR="003A0B32" w:rsidRPr="00DE4BDD" w:rsidRDefault="003A0B32" w:rsidP="00BC3ED1">
      <w:pPr>
        <w:tabs>
          <w:tab w:val="left" w:pos="4035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 Горностай 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Mustela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erminea</w:t>
      </w:r>
      <w:r w:rsidRPr="00DE4BD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ЗМУ:                всего по территории: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  6                                            40-45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 36                                          90-110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75-80                                      150-170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46-50                                      120-130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 25-26                                    до 80- 100</w:t>
      </w:r>
    </w:p>
    <w:p w:rsidR="003A0B32" w:rsidRPr="00DE4BDD" w:rsidRDefault="003A0B32" w:rsidP="00BC3ED1">
      <w:pPr>
        <w:tabs>
          <w:tab w:val="left" w:pos="364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           24-26</w:t>
      </w:r>
      <w:r w:rsidRPr="00DE4BDD">
        <w:rPr>
          <w:rFonts w:ascii="Times New Roman" w:hAnsi="Times New Roman" w:cs="Times New Roman"/>
          <w:sz w:val="28"/>
          <w:szCs w:val="28"/>
        </w:rPr>
        <w:tab/>
        <w:t>до 100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>Ласка 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Mustela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nivalis</w:t>
      </w:r>
      <w:r w:rsidRPr="00DE4BDD">
        <w:rPr>
          <w:rFonts w:ascii="Times New Roman" w:hAnsi="Times New Roman" w:cs="Times New Roman"/>
          <w:sz w:val="28"/>
          <w:szCs w:val="28"/>
        </w:rPr>
        <w:t>)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ЗМУ:                всего по территории: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 4-5                                    до 20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  5                                      до 25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 5-6                                    25-30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10-12                                до 35-40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   7                                      до 30</w:t>
      </w:r>
    </w:p>
    <w:p w:rsidR="003A0B32" w:rsidRPr="00DE4BDD" w:rsidRDefault="003A0B32" w:rsidP="00BC3ED1">
      <w:pPr>
        <w:tabs>
          <w:tab w:val="left" w:pos="34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   5-6                                    20-25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3A0B32" w:rsidP="00BC3ED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Колонок </w:t>
      </w:r>
      <w:r w:rsidRPr="00DE4BDD">
        <w:rPr>
          <w:rFonts w:ascii="Times New Roman" w:hAnsi="Times New Roman" w:cs="Times New Roman"/>
          <w:sz w:val="28"/>
          <w:szCs w:val="28"/>
        </w:rPr>
        <w:t>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Mustela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sibiricus</w:t>
      </w:r>
      <w:r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ЗМУ:                 всего по территории</w:t>
      </w:r>
      <w:r w:rsidRPr="00DE4BDD">
        <w:rPr>
          <w:rFonts w:ascii="Times New Roman" w:hAnsi="Times New Roman" w:cs="Times New Roman"/>
          <w:b/>
          <w:sz w:val="28"/>
          <w:szCs w:val="28"/>
        </w:rPr>
        <w:t>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      данных нет                             -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           1-2                                   до 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  3-4                                   до 7-10?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          10-11                                до 20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     3                                    до 7-10</w:t>
      </w:r>
    </w:p>
    <w:p w:rsidR="003A0B32" w:rsidRPr="00DE4BDD" w:rsidRDefault="003A0B32" w:rsidP="00BC3ED1">
      <w:pPr>
        <w:tabs>
          <w:tab w:val="left" w:pos="1545"/>
          <w:tab w:val="left" w:pos="355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             2-3                                  до 5-7</w:t>
      </w:r>
    </w:p>
    <w:p w:rsidR="003A0B32" w:rsidRPr="00DE4BDD" w:rsidRDefault="003A0B32" w:rsidP="00BC3ED1">
      <w:pPr>
        <w:tabs>
          <w:tab w:val="left" w:pos="1545"/>
          <w:tab w:val="left" w:pos="355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Следы колонка в ЗМУ 2013 года, отмечены в тех же биотопах, что и в прошлом году.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3A0B32" w:rsidP="00BC3ED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 Норка европейская 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Mustela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lutreola</w:t>
      </w:r>
      <w:r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Данных о визуальных встречах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Mustela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lutreola</w:t>
      </w:r>
      <w:r w:rsidRPr="00DE4BDD">
        <w:rPr>
          <w:rFonts w:ascii="Times New Roman" w:hAnsi="Times New Roman" w:cs="Times New Roman"/>
          <w:sz w:val="28"/>
          <w:szCs w:val="28"/>
        </w:rPr>
        <w:t xml:space="preserve"> в 2012г от сотрудников заповедника не поступало.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3A0B32" w:rsidP="00BC3ED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Норка американская 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Mustela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vison</w:t>
      </w:r>
      <w:r w:rsidRPr="00DE4BD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ЗМУ:                всего по территории: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 27                                        80-100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60-65                                    110-130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44-45                                    100-120</w:t>
      </w:r>
    </w:p>
    <w:p w:rsidR="003A0B32" w:rsidRPr="00DE4BDD" w:rsidRDefault="003A0B32" w:rsidP="00BC3ED1">
      <w:pPr>
        <w:tabs>
          <w:tab w:val="left" w:pos="370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35-40                                     до 100</w:t>
      </w:r>
    </w:p>
    <w:p w:rsidR="003A0B32" w:rsidRPr="00DE4BDD" w:rsidRDefault="003A0B32" w:rsidP="00BC3ED1">
      <w:pPr>
        <w:tabs>
          <w:tab w:val="left" w:pos="370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17-19                                   до 80-100</w:t>
      </w:r>
    </w:p>
    <w:p w:rsidR="003A0B32" w:rsidRPr="00DE4BDD" w:rsidRDefault="003A0B32" w:rsidP="00BC3ED1">
      <w:pPr>
        <w:tabs>
          <w:tab w:val="left" w:pos="1365"/>
          <w:tab w:val="left" w:pos="370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          32-35                                  до 80-100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Численность по результатам ЗМУ на уровне прошлого года. Из общей следовой картины по рекам территории и в этом году наблюдается передислокация животных по местам обитания.  Большинство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Mustela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vison</w:t>
      </w:r>
      <w:r w:rsidRPr="00DE4BDD">
        <w:rPr>
          <w:rFonts w:ascii="Times New Roman" w:hAnsi="Times New Roman" w:cs="Times New Roman"/>
          <w:sz w:val="28"/>
          <w:szCs w:val="28"/>
        </w:rPr>
        <w:t xml:space="preserve">, к глухозимью, покинули мелкие водотоки.  Отмечено увеличение плотности на Вишере, особенно от устья Мойвы вниз по течению. На р. Мойве и др. притоках Вишеры заметное снижение численности. </w:t>
      </w:r>
    </w:p>
    <w:p w:rsidR="003A0B32" w:rsidRPr="00DE4BDD" w:rsidRDefault="003A0B32" w:rsidP="00BC3ED1">
      <w:pPr>
        <w:tabs>
          <w:tab w:val="left" w:pos="3705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B32" w:rsidRPr="00DE4BDD" w:rsidRDefault="00B64B66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>Речная выдра (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Lutra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lutra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ЗМУ:                        всего по территории: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   12                                             25-35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   14                                               до 35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 19-22                                          35-40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  18-22                                          35-40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  12-16                                           до 30</w:t>
      </w:r>
    </w:p>
    <w:p w:rsidR="003A0B32" w:rsidRPr="00DE4BDD" w:rsidRDefault="003A0B32" w:rsidP="00BC3ED1">
      <w:pPr>
        <w:tabs>
          <w:tab w:val="left" w:pos="1395"/>
          <w:tab w:val="left" w:pos="406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   10-11                                         до 25-28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В ЗМУ 2013г отмечено небольшое снижение плотности 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Lutra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lutra</w:t>
      </w:r>
      <w:r w:rsidRPr="00DE4BDD">
        <w:rPr>
          <w:rFonts w:ascii="Times New Roman" w:hAnsi="Times New Roman" w:cs="Times New Roman"/>
          <w:sz w:val="28"/>
          <w:szCs w:val="28"/>
        </w:rPr>
        <w:t xml:space="preserve"> по реке Вишере, от плёса Лебяжьего - устья Мойвы, до южной границы заповедника, а также почти полное отсутствие следов на притоках реки Вишеры.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B64B66" w:rsidP="00B64B6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19.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>Рысь (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Felis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linx</w:t>
      </w:r>
      <w:r w:rsidR="003A0B32"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2008г.            1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 нет данных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    1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     1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   нет данных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      1 (?)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Единственное появление следов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Felis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linx</w:t>
      </w:r>
      <w:r w:rsidRPr="00DE4BDD">
        <w:rPr>
          <w:rFonts w:ascii="Times New Roman" w:hAnsi="Times New Roman" w:cs="Times New Roman"/>
          <w:sz w:val="28"/>
          <w:szCs w:val="28"/>
        </w:rPr>
        <w:t xml:space="preserve"> на территории заповедника зафиксировано в декабре 2012 года в районе кордона «Лыпья». Вероятно, «случайный» заход на территорию с запада, со стороны реки Колва.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3A0B32" w:rsidP="00B64B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B64B66" w:rsidRPr="00DE4BDD"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Pr="00DE4BDD">
        <w:rPr>
          <w:rFonts w:ascii="Times New Roman" w:hAnsi="Times New Roman" w:cs="Times New Roman"/>
          <w:b/>
          <w:sz w:val="28"/>
          <w:szCs w:val="28"/>
        </w:rPr>
        <w:t>Летяга (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Pteromys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volans</w:t>
      </w:r>
      <w:r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За летний период  2012 года данных о наблюдении зверька на территории не поступало. 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B64B66" w:rsidP="00B64B6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21.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 xml:space="preserve">Белка обыкновенная </w:t>
      </w:r>
      <w:r w:rsidR="003A0B32" w:rsidRPr="00DE4BDD">
        <w:rPr>
          <w:rFonts w:ascii="Times New Roman" w:hAnsi="Times New Roman" w:cs="Times New Roman"/>
          <w:sz w:val="28"/>
          <w:szCs w:val="28"/>
        </w:rPr>
        <w:t>(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Sciurus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vulgaris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 xml:space="preserve">)         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маршрутах ЗМУ:                         всего по территории: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lastRenderedPageBreak/>
        <w:t xml:space="preserve">2008г.           20-25                                                        до 150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2009г.         370-380                                                   до 900-1000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2010г.           26-27                                                 150-170 до 200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2011г.              2                                                           от 20 до 100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2012г.           28-33                                                       до 150-200</w:t>
      </w:r>
    </w:p>
    <w:p w:rsidR="003A0B32" w:rsidRPr="00DE4BDD" w:rsidRDefault="003A0B32" w:rsidP="00BC3ED1">
      <w:pPr>
        <w:tabs>
          <w:tab w:val="left" w:pos="1410"/>
          <w:tab w:val="center" w:pos="4857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2013г.      145-160 до 180</w:t>
      </w:r>
      <w:r w:rsidRPr="00DE4BDD">
        <w:rPr>
          <w:rFonts w:ascii="Times New Roman" w:hAnsi="Times New Roman" w:cs="Times New Roman"/>
          <w:sz w:val="28"/>
          <w:szCs w:val="28"/>
        </w:rPr>
        <w:tab/>
        <w:t xml:space="preserve">        до 450-500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При наличии хорошего урожая семян ели в 2011 и кедрового ореха в 2012 годах, общее количество популяции, по результатам ЗМУ 2013г,  значительно возросло в основном  за счёт  подкочёвки зверьков с сопредельных территорий и, частично, за счёт увеличения  рождаемости местных особей.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B32" w:rsidRPr="00DE4BDD" w:rsidRDefault="00B64B66" w:rsidP="00B64B6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22.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>Азиатский бурундук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(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Tamias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sibiricus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Визуальные встречи в маршрутах на территории заповедника в бесснежный период: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1998г.               1                            2006г.           сведений нет                           2012г.                 1        </w:t>
      </w:r>
    </w:p>
    <w:p w:rsidR="003A0B32" w:rsidRPr="00DE4BDD" w:rsidRDefault="003A0B32" w:rsidP="00BC3ED1">
      <w:pPr>
        <w:tabs>
          <w:tab w:val="left" w:pos="6825"/>
          <w:tab w:val="left" w:pos="820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2001г                1                            2007г.                  -                                          2013г.                1-2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2002г.              1-2                          2008г.                  -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2003г.       сведений нет               2009г.                4-5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       2004г.              1-2                          2010г.           сведений нет 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2005</w:t>
      </w:r>
      <w:r w:rsidR="00B64B66"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</w:rPr>
        <w:t xml:space="preserve">г.      сведений нет                2011г                     1 </w:t>
      </w:r>
    </w:p>
    <w:p w:rsidR="003A0B32" w:rsidRPr="00DE4BDD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0B32" w:rsidRPr="00DE4BDD" w:rsidRDefault="00B64B66" w:rsidP="00B64B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 xml:space="preserve">23. </w:t>
      </w:r>
      <w:r w:rsidR="003A0B32" w:rsidRPr="00DE4BDD">
        <w:rPr>
          <w:rFonts w:ascii="Times New Roman" w:hAnsi="Times New Roman" w:cs="Times New Roman"/>
          <w:b/>
          <w:sz w:val="28"/>
          <w:szCs w:val="28"/>
        </w:rPr>
        <w:t>Бобр обыкновенный (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Castor</w:t>
      </w:r>
      <w:r w:rsidR="003A0B32"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="003A0B32" w:rsidRPr="00DE4BDD">
        <w:rPr>
          <w:rFonts w:ascii="Times New Roman" w:hAnsi="Times New Roman" w:cs="Times New Roman"/>
          <w:sz w:val="28"/>
          <w:szCs w:val="28"/>
          <w:lang w:val="en-US"/>
        </w:rPr>
        <w:t>fiber</w:t>
      </w:r>
      <w:r w:rsidR="003A0B32" w:rsidRPr="00DE4BDD">
        <w:rPr>
          <w:rFonts w:ascii="Times New Roman" w:hAnsi="Times New Roman" w:cs="Times New Roman"/>
          <w:sz w:val="28"/>
          <w:szCs w:val="28"/>
        </w:rPr>
        <w:t>)</w:t>
      </w:r>
    </w:p>
    <w:p w:rsidR="003A0B32" w:rsidRPr="00DE4BDD" w:rsidRDefault="003A0B32" w:rsidP="00BC3ED1">
      <w:pPr>
        <w:tabs>
          <w:tab w:val="center" w:pos="540"/>
          <w:tab w:val="left" w:pos="9355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летний период 2012 года продолжена начатая в 2008 году инвентаризация бобровых посел</w:t>
      </w:r>
      <w:r w:rsidRPr="00DE4BDD">
        <w:rPr>
          <w:rFonts w:ascii="Times New Roman" w:hAnsi="Times New Roman" w:cs="Times New Roman"/>
          <w:sz w:val="28"/>
          <w:szCs w:val="28"/>
        </w:rPr>
        <w:t>е</w:t>
      </w:r>
      <w:r w:rsidRPr="00DE4BDD">
        <w:rPr>
          <w:rFonts w:ascii="Times New Roman" w:hAnsi="Times New Roman" w:cs="Times New Roman"/>
          <w:sz w:val="28"/>
          <w:szCs w:val="28"/>
        </w:rPr>
        <w:t xml:space="preserve">ний бассейна верхней Вишеры в центральной и южной части территории. </w:t>
      </w:r>
    </w:p>
    <w:p w:rsidR="003A0B32" w:rsidRPr="00DE4BDD" w:rsidRDefault="003A0B32" w:rsidP="00BC3ED1">
      <w:pPr>
        <w:tabs>
          <w:tab w:val="center" w:pos="540"/>
          <w:tab w:val="left" w:pos="9355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А также продолжен мониторинг наиболее «представительных» и долговременных БП отобранных ранее для ежегодного наблюдения*.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На конец лета 2012 года, количество зарегистрированных</w:t>
      </w:r>
      <w:r w:rsidRPr="00DE4BDD">
        <w:rPr>
          <w:rFonts w:ascii="Times New Roman" w:hAnsi="Times New Roman" w:cs="Times New Roman"/>
          <w:i/>
          <w:sz w:val="28"/>
          <w:szCs w:val="28"/>
        </w:rPr>
        <w:t xml:space="preserve"> жилых </w:t>
      </w:r>
      <w:r w:rsidRPr="00DE4BDD">
        <w:rPr>
          <w:rFonts w:ascii="Times New Roman" w:hAnsi="Times New Roman" w:cs="Times New Roman"/>
          <w:sz w:val="28"/>
          <w:szCs w:val="28"/>
        </w:rPr>
        <w:t xml:space="preserve">поселений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Castor</w:t>
      </w:r>
      <w:r w:rsidRPr="00DE4BDD">
        <w:rPr>
          <w:rFonts w:ascii="Times New Roman" w:hAnsi="Times New Roman" w:cs="Times New Roman"/>
          <w:sz w:val="28"/>
          <w:szCs w:val="28"/>
        </w:rPr>
        <w:t xml:space="preserve"> </w:t>
      </w:r>
      <w:r w:rsidRPr="00DE4BDD">
        <w:rPr>
          <w:rFonts w:ascii="Times New Roman" w:hAnsi="Times New Roman" w:cs="Times New Roman"/>
          <w:sz w:val="28"/>
          <w:szCs w:val="28"/>
          <w:lang w:val="en-US"/>
        </w:rPr>
        <w:t>fiber</w:t>
      </w:r>
      <w:r w:rsidRPr="00DE4BDD">
        <w:rPr>
          <w:rFonts w:ascii="Times New Roman" w:hAnsi="Times New Roman" w:cs="Times New Roman"/>
          <w:sz w:val="28"/>
          <w:szCs w:val="28"/>
        </w:rPr>
        <w:t xml:space="preserve"> на водотоках территории заповедника составило </w:t>
      </w:r>
      <w:r w:rsidRPr="00DE4BDD">
        <w:rPr>
          <w:rFonts w:ascii="Times New Roman" w:hAnsi="Times New Roman" w:cs="Times New Roman"/>
          <w:b/>
          <w:sz w:val="28"/>
          <w:szCs w:val="28"/>
        </w:rPr>
        <w:t>122 БП.</w:t>
      </w:r>
      <w:r w:rsidRPr="00DE4BDD">
        <w:rPr>
          <w:rFonts w:ascii="Times New Roman" w:hAnsi="Times New Roman" w:cs="Times New Roman"/>
          <w:sz w:val="28"/>
          <w:szCs w:val="28"/>
        </w:rPr>
        <w:t xml:space="preserve"> Ориентировочная численность животных в поселениях – </w:t>
      </w:r>
      <w:r w:rsidRPr="00DE4BDD">
        <w:rPr>
          <w:rFonts w:ascii="Times New Roman" w:hAnsi="Times New Roman" w:cs="Times New Roman"/>
          <w:b/>
          <w:sz w:val="28"/>
          <w:szCs w:val="28"/>
        </w:rPr>
        <w:t>от 420 до 480 особей.</w:t>
      </w:r>
    </w:p>
    <w:p w:rsidR="003A0B32" w:rsidRPr="00DE4BDD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По результатам наблюдений, полученным за время проведения инвентаризации 2008-2012гг, сформировалось устойчивое предположение в завышении применяемого пересчётного коэффициента 4,0 (В.К.Хлебович,1938г; Бешкарев,1977г). По разным причинам,  пока нет объективных учётных  данных по количественному составу бобровой семьи на водотоках территории, но предполагается, что «среднее число» животных в БП, не превышает 3-3.5 единиц. Причём эта величина не стабильна, не только, по водотокам территории, но и по годам. Пока пересчётный коэффициент 4.0 возможно применять только на реках с наиболее благоприятными условиями среды обитания (Лопья, Лыпья, частично Вишера). К остальным рекам территории вероятнее всего, приемлем коэффициент не более  3.5.</w:t>
      </w:r>
    </w:p>
    <w:p w:rsidR="00B64B66" w:rsidRPr="00B64B66" w:rsidRDefault="00B64B66" w:rsidP="00B64B6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4B66">
        <w:rPr>
          <w:rFonts w:ascii="Times New Roman" w:hAnsi="Times New Roman" w:cs="Times New Roman"/>
          <w:b/>
          <w:sz w:val="24"/>
          <w:szCs w:val="24"/>
        </w:rPr>
        <w:t>Таблица 8.4.</w:t>
      </w:r>
    </w:p>
    <w:p w:rsidR="00B64B66" w:rsidRPr="00B64B66" w:rsidRDefault="00B64B66" w:rsidP="00B64B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B66">
        <w:rPr>
          <w:rFonts w:ascii="Times New Roman" w:hAnsi="Times New Roman" w:cs="Times New Roman"/>
          <w:b/>
          <w:sz w:val="24"/>
          <w:szCs w:val="24"/>
        </w:rPr>
        <w:t>Результаты инвентаризации бобровых</w:t>
      </w:r>
      <w:r>
        <w:rPr>
          <w:rFonts w:ascii="Times New Roman" w:hAnsi="Times New Roman" w:cs="Times New Roman"/>
          <w:b/>
          <w:sz w:val="24"/>
          <w:szCs w:val="24"/>
        </w:rPr>
        <w:t xml:space="preserve"> поселений на реках заповедника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3A0B32" w:rsidRPr="00B64B66" w:rsidTr="009152A8">
        <w:tc>
          <w:tcPr>
            <w:tcW w:w="3190" w:type="dxa"/>
            <w:shd w:val="clear" w:color="auto" w:fill="auto"/>
          </w:tcPr>
          <w:p w:rsidR="003A0B32" w:rsidRPr="00B64B66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B66">
              <w:rPr>
                <w:rFonts w:ascii="Times New Roman" w:hAnsi="Times New Roman" w:cs="Times New Roman"/>
                <w:b/>
                <w:sz w:val="24"/>
                <w:szCs w:val="24"/>
              </w:rPr>
              <w:t>Водоток</w:t>
            </w:r>
          </w:p>
        </w:tc>
        <w:tc>
          <w:tcPr>
            <w:tcW w:w="3190" w:type="dxa"/>
            <w:shd w:val="clear" w:color="auto" w:fill="auto"/>
          </w:tcPr>
          <w:p w:rsidR="003A0B32" w:rsidRPr="00B64B66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B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«жилых»  </w:t>
            </w:r>
          </w:p>
          <w:p w:rsidR="003A0B32" w:rsidRPr="00B64B66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B66">
              <w:rPr>
                <w:rFonts w:ascii="Times New Roman" w:hAnsi="Times New Roman" w:cs="Times New Roman"/>
                <w:b/>
                <w:sz w:val="24"/>
                <w:szCs w:val="24"/>
              </w:rPr>
              <w:t>(обитаемых) БП</w:t>
            </w:r>
          </w:p>
          <w:p w:rsidR="003A0B32" w:rsidRPr="00B64B66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3A0B32" w:rsidRPr="00B64B66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B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Численность</w:t>
            </w:r>
            <w:r w:rsidR="00B64B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животных</w:t>
            </w:r>
          </w:p>
          <w:p w:rsidR="003A0B32" w:rsidRPr="00B64B66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Вишера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35*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122-140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Маринкина речка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Хальсория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Ниолс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24-32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Лопья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7*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21-28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Лыпья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52*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182-208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Муравей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tabs>
                <w:tab w:val="left" w:pos="62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Большая Мойва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Малая Мойва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tabs>
                <w:tab w:val="left" w:pos="6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0B32" w:rsidRPr="00BC3ED1" w:rsidTr="009152A8">
        <w:trPr>
          <w:trHeight w:val="70"/>
        </w:trPr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Ольховка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Лиственничный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2* 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Вёлс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tabs>
                <w:tab w:val="left" w:pos="6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Рассоха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Мутная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0B32" w:rsidRPr="00BC3ED1" w:rsidTr="009152A8"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190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 xml:space="preserve">122 </w:t>
            </w:r>
          </w:p>
        </w:tc>
        <w:tc>
          <w:tcPr>
            <w:tcW w:w="3191" w:type="dxa"/>
            <w:shd w:val="clear" w:color="auto" w:fill="auto"/>
          </w:tcPr>
          <w:p w:rsidR="003A0B32" w:rsidRPr="00BC3ED1" w:rsidRDefault="003A0B32" w:rsidP="00BC3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ED1">
              <w:rPr>
                <w:rFonts w:ascii="Times New Roman" w:hAnsi="Times New Roman" w:cs="Times New Roman"/>
                <w:sz w:val="24"/>
                <w:szCs w:val="24"/>
              </w:rPr>
              <w:t>420-480</w:t>
            </w:r>
          </w:p>
        </w:tc>
      </w:tr>
    </w:tbl>
    <w:p w:rsidR="003A0B32" w:rsidRPr="00BC3ED1" w:rsidRDefault="003A0B32" w:rsidP="00BC3ED1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B32" w:rsidRPr="00B64B66" w:rsidRDefault="003A0B32" w:rsidP="00BC3ED1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4B66">
        <w:rPr>
          <w:rFonts w:ascii="Times New Roman" w:hAnsi="Times New Roman" w:cs="Times New Roman"/>
          <w:b/>
          <w:i/>
          <w:sz w:val="24"/>
          <w:szCs w:val="24"/>
        </w:rPr>
        <w:t xml:space="preserve">*  - </w:t>
      </w:r>
      <w:r w:rsidRPr="00B64B66">
        <w:rPr>
          <w:rFonts w:ascii="Times New Roman" w:hAnsi="Times New Roman" w:cs="Times New Roman"/>
          <w:i/>
          <w:sz w:val="24"/>
          <w:szCs w:val="24"/>
        </w:rPr>
        <w:t xml:space="preserve">в дальнейшем, </w:t>
      </w:r>
      <w:r w:rsidRPr="00B64B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64B66">
        <w:rPr>
          <w:rFonts w:ascii="Times New Roman" w:hAnsi="Times New Roman" w:cs="Times New Roman"/>
          <w:i/>
          <w:sz w:val="24"/>
          <w:szCs w:val="24"/>
        </w:rPr>
        <w:t>возможное увеличение числа БП на данном водотоке.</w:t>
      </w:r>
    </w:p>
    <w:p w:rsidR="003A0B32" w:rsidRPr="00BC3ED1" w:rsidRDefault="003A0B32" w:rsidP="00BC3ED1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B32" w:rsidRPr="00BC3ED1" w:rsidRDefault="003A0B32" w:rsidP="00B64B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A0B32" w:rsidRPr="00BC3ED1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2194" cy="2608173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62" cy="260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2" w:rsidRPr="00BC3ED1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B32" w:rsidRPr="00BC3ED1" w:rsidRDefault="003A0B32" w:rsidP="00AB17B1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C3ED1">
        <w:rPr>
          <w:rFonts w:ascii="Times New Roman" w:hAnsi="Times New Roman" w:cs="Times New Roman"/>
          <w:b/>
          <w:sz w:val="24"/>
          <w:szCs w:val="24"/>
        </w:rPr>
        <w:t>Рис.</w:t>
      </w:r>
      <w:r w:rsidR="00B64B66">
        <w:rPr>
          <w:rFonts w:ascii="Times New Roman" w:hAnsi="Times New Roman" w:cs="Times New Roman"/>
          <w:b/>
          <w:sz w:val="24"/>
          <w:szCs w:val="24"/>
        </w:rPr>
        <w:t>8.4.</w:t>
      </w:r>
      <w:r w:rsidRPr="00BC3ED1">
        <w:rPr>
          <w:rFonts w:ascii="Times New Roman" w:hAnsi="Times New Roman" w:cs="Times New Roman"/>
          <w:b/>
          <w:sz w:val="24"/>
          <w:szCs w:val="24"/>
        </w:rPr>
        <w:t xml:space="preserve">   Распределение бобровых поселений и численность бобра</w:t>
      </w:r>
      <w:r w:rsidR="00AB17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3ED1">
        <w:rPr>
          <w:rFonts w:ascii="Times New Roman" w:hAnsi="Times New Roman" w:cs="Times New Roman"/>
          <w:b/>
          <w:sz w:val="24"/>
          <w:szCs w:val="24"/>
        </w:rPr>
        <w:t>на  водотоках  территории  заповедника на 2012г.</w:t>
      </w:r>
    </w:p>
    <w:p w:rsidR="003A0B32" w:rsidRPr="00BC3ED1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B32" w:rsidRPr="00BC3ED1" w:rsidRDefault="00B64B66" w:rsidP="00B64B6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24. </w:t>
      </w:r>
      <w:r w:rsidR="003A0B32" w:rsidRPr="00BC3ED1">
        <w:rPr>
          <w:rFonts w:ascii="Times New Roman" w:hAnsi="Times New Roman" w:cs="Times New Roman"/>
          <w:b/>
          <w:sz w:val="24"/>
          <w:szCs w:val="24"/>
        </w:rPr>
        <w:t>Ондатра (</w:t>
      </w:r>
      <w:r w:rsidR="003A0B32" w:rsidRPr="00BC3ED1">
        <w:rPr>
          <w:rFonts w:ascii="Times New Roman" w:hAnsi="Times New Roman" w:cs="Times New Roman"/>
          <w:b/>
          <w:sz w:val="24"/>
          <w:szCs w:val="24"/>
          <w:lang w:val="en-US"/>
        </w:rPr>
        <w:t>Ondatra</w:t>
      </w:r>
      <w:r w:rsidR="003A0B32" w:rsidRPr="00BC3E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0B32" w:rsidRPr="00BC3ED1">
        <w:rPr>
          <w:rFonts w:ascii="Times New Roman" w:hAnsi="Times New Roman" w:cs="Times New Roman"/>
          <w:b/>
          <w:sz w:val="24"/>
          <w:szCs w:val="24"/>
          <w:lang w:val="en-US"/>
        </w:rPr>
        <w:t>zibethica</w:t>
      </w:r>
      <w:r w:rsidR="003A0B32" w:rsidRPr="00BC3ED1">
        <w:rPr>
          <w:rFonts w:ascii="Times New Roman" w:hAnsi="Times New Roman" w:cs="Times New Roman"/>
          <w:b/>
          <w:sz w:val="24"/>
          <w:szCs w:val="24"/>
        </w:rPr>
        <w:t>)</w:t>
      </w:r>
    </w:p>
    <w:p w:rsidR="003A0B32" w:rsidRPr="00BC3ED1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 xml:space="preserve">        Данных о визуальном наблюдении животных на территории заповедника в 2012 году не поступало. Также нет сведений о фиксировании на территории заповедника следов жизнедеятельности оставленных зверьками.</w:t>
      </w:r>
    </w:p>
    <w:p w:rsidR="003A0B32" w:rsidRPr="00BC3ED1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B32" w:rsidRPr="00BC3ED1" w:rsidRDefault="00B64B66" w:rsidP="00B64B6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25. </w:t>
      </w:r>
      <w:r w:rsidR="003A0B32" w:rsidRPr="00BC3ED1">
        <w:rPr>
          <w:rFonts w:ascii="Times New Roman" w:hAnsi="Times New Roman" w:cs="Times New Roman"/>
          <w:b/>
          <w:sz w:val="24"/>
          <w:szCs w:val="24"/>
        </w:rPr>
        <w:t>Заяц-беляк (</w:t>
      </w:r>
      <w:r w:rsidR="003A0B32" w:rsidRPr="00BC3ED1">
        <w:rPr>
          <w:rFonts w:ascii="Times New Roman" w:hAnsi="Times New Roman" w:cs="Times New Roman"/>
          <w:sz w:val="24"/>
          <w:szCs w:val="24"/>
          <w:lang w:val="en-US"/>
        </w:rPr>
        <w:t>Lepus</w:t>
      </w:r>
      <w:r w:rsidR="003A0B32" w:rsidRPr="00BC3ED1">
        <w:rPr>
          <w:rFonts w:ascii="Times New Roman" w:hAnsi="Times New Roman" w:cs="Times New Roman"/>
          <w:sz w:val="24"/>
          <w:szCs w:val="24"/>
        </w:rPr>
        <w:t xml:space="preserve"> </w:t>
      </w:r>
      <w:r w:rsidR="003A0B32" w:rsidRPr="00BC3ED1">
        <w:rPr>
          <w:rFonts w:ascii="Times New Roman" w:hAnsi="Times New Roman" w:cs="Times New Roman"/>
          <w:sz w:val="24"/>
          <w:szCs w:val="24"/>
          <w:lang w:val="en-US"/>
        </w:rPr>
        <w:t>timidus</w:t>
      </w:r>
      <w:r w:rsidR="003A0B32" w:rsidRPr="00BC3ED1">
        <w:rPr>
          <w:rFonts w:ascii="Times New Roman" w:hAnsi="Times New Roman" w:cs="Times New Roman"/>
          <w:sz w:val="24"/>
          <w:szCs w:val="24"/>
        </w:rPr>
        <w:t>)</w:t>
      </w:r>
    </w:p>
    <w:p w:rsidR="003A0B32" w:rsidRPr="00B64B66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B64B66">
        <w:rPr>
          <w:rFonts w:ascii="Times New Roman" w:hAnsi="Times New Roman" w:cs="Times New Roman"/>
          <w:sz w:val="24"/>
          <w:szCs w:val="24"/>
        </w:rPr>
        <w:t>В маршрутах ЗМУ                   Общая  численность:          Средняя плотность:</w:t>
      </w:r>
    </w:p>
    <w:p w:rsidR="003A0B32" w:rsidRPr="00B64B66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2008г.                                                                                    до 5000-5500                                      2-2.5</w:t>
      </w:r>
    </w:p>
    <w:p w:rsidR="003A0B32" w:rsidRPr="00B64B66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2009г.                                                                                    до 4800-5000                                      1.5-2</w:t>
      </w:r>
    </w:p>
    <w:p w:rsidR="003A0B32" w:rsidRPr="00B64B66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2010г.                                                                                    до 3000-3300                                      1.5-2</w:t>
      </w:r>
    </w:p>
    <w:p w:rsidR="003A0B32" w:rsidRPr="00B64B66" w:rsidRDefault="003A0B32" w:rsidP="00BC3ED1">
      <w:pPr>
        <w:tabs>
          <w:tab w:val="left" w:pos="270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2011г.                                                                                    до 2800-3000                                        1-2</w:t>
      </w:r>
    </w:p>
    <w:p w:rsidR="003A0B32" w:rsidRPr="00B64B66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2012г.                                                                                    до 2500-2800                                        1-2</w:t>
      </w:r>
    </w:p>
    <w:p w:rsidR="003A0B32" w:rsidRPr="00B64B66" w:rsidRDefault="003A0B32" w:rsidP="00BC3ED1">
      <w:pPr>
        <w:tabs>
          <w:tab w:val="left" w:pos="2670"/>
          <w:tab w:val="center" w:pos="4857"/>
          <w:tab w:val="left" w:pos="82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 xml:space="preserve">2013г. </w:t>
      </w:r>
      <w:r w:rsidRPr="00B64B66">
        <w:rPr>
          <w:rFonts w:ascii="Times New Roman" w:hAnsi="Times New Roman" w:cs="Times New Roman"/>
          <w:sz w:val="24"/>
          <w:szCs w:val="24"/>
        </w:rPr>
        <w:tab/>
        <w:t>390-400</w:t>
      </w:r>
      <w:r w:rsidRPr="00B64B6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до 2200-2500                                        1-2</w:t>
      </w:r>
    </w:p>
    <w:p w:rsidR="003A0B32" w:rsidRPr="00BC3ED1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B32" w:rsidRPr="00BC3ED1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3ED1">
        <w:rPr>
          <w:rFonts w:ascii="Times New Roman" w:hAnsi="Times New Roman" w:cs="Times New Roman"/>
          <w:sz w:val="24"/>
          <w:szCs w:val="24"/>
        </w:rPr>
        <w:t>По всей территории плотность неравномерна, от  0.5-1 и 1-2 особи, реже до 2-3  и  3-4 особи на 1 п. км,  с небольшими участками  увеличения плотности до 4-6 особей с локалитетами  до 7-10 и 10-12 особей в биотопах поймы рек.</w:t>
      </w:r>
    </w:p>
    <w:p w:rsidR="003A0B32" w:rsidRPr="00BC3ED1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B32" w:rsidRPr="00B64B66" w:rsidRDefault="00B64B66" w:rsidP="00B64B6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4B66">
        <w:rPr>
          <w:rFonts w:ascii="Times New Roman" w:hAnsi="Times New Roman" w:cs="Times New Roman"/>
          <w:b/>
          <w:sz w:val="24"/>
          <w:szCs w:val="24"/>
        </w:rPr>
        <w:t>Таблица 8.5.</w:t>
      </w:r>
    </w:p>
    <w:p w:rsidR="003A0B32" w:rsidRPr="00B64B66" w:rsidRDefault="003A0B32" w:rsidP="00AF06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B66">
        <w:rPr>
          <w:rFonts w:ascii="Times New Roman" w:hAnsi="Times New Roman" w:cs="Times New Roman"/>
          <w:b/>
          <w:sz w:val="24"/>
          <w:szCs w:val="24"/>
        </w:rPr>
        <w:t>Данные по попутному учёту тетеревиных птиц в ЗМУ 2008-13 гг.</w:t>
      </w:r>
    </w:p>
    <w:p w:rsidR="003A0B32" w:rsidRPr="00B64B66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B32" w:rsidRPr="00B64B66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2008г.     2009г.    2010г.    2011г.      2012г     2013г </w:t>
      </w:r>
    </w:p>
    <w:p w:rsidR="003A0B32" w:rsidRPr="00B64B66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B32" w:rsidRPr="00B64B66" w:rsidRDefault="003A0B32" w:rsidP="00BC3ED1">
      <w:pPr>
        <w:tabs>
          <w:tab w:val="left" w:pos="3540"/>
          <w:tab w:val="left" w:pos="4380"/>
          <w:tab w:val="left" w:pos="5235"/>
          <w:tab w:val="left" w:pos="6225"/>
          <w:tab w:val="left" w:pos="7140"/>
          <w:tab w:val="left" w:pos="80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Протяжённость маршрутов</w:t>
      </w:r>
    </w:p>
    <w:p w:rsidR="003A0B32" w:rsidRPr="00B64B66" w:rsidRDefault="003A0B32" w:rsidP="00BC3ED1">
      <w:pPr>
        <w:tabs>
          <w:tab w:val="left" w:pos="3540"/>
          <w:tab w:val="left" w:pos="4380"/>
          <w:tab w:val="left" w:pos="5235"/>
          <w:tab w:val="left" w:pos="6225"/>
          <w:tab w:val="left" w:pos="7140"/>
          <w:tab w:val="left" w:pos="80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 xml:space="preserve">                (п. км)                             до 300</w:t>
      </w:r>
      <w:r w:rsidRPr="00B64B66">
        <w:rPr>
          <w:rFonts w:ascii="Times New Roman" w:hAnsi="Times New Roman" w:cs="Times New Roman"/>
          <w:sz w:val="24"/>
          <w:szCs w:val="24"/>
        </w:rPr>
        <w:tab/>
        <w:t>до 400</w:t>
      </w:r>
      <w:r w:rsidRPr="00B64B66">
        <w:rPr>
          <w:rFonts w:ascii="Times New Roman" w:hAnsi="Times New Roman" w:cs="Times New Roman"/>
          <w:sz w:val="24"/>
          <w:szCs w:val="24"/>
        </w:rPr>
        <w:tab/>
        <w:t xml:space="preserve"> 305         250</w:t>
      </w:r>
      <w:r w:rsidRPr="00B64B66">
        <w:rPr>
          <w:rFonts w:ascii="Times New Roman" w:hAnsi="Times New Roman" w:cs="Times New Roman"/>
          <w:sz w:val="24"/>
          <w:szCs w:val="24"/>
        </w:rPr>
        <w:tab/>
        <w:t>150       185 (302)</w:t>
      </w:r>
    </w:p>
    <w:p w:rsidR="003A0B32" w:rsidRPr="00B64B66" w:rsidRDefault="003A0B32" w:rsidP="00BC3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B32" w:rsidRPr="00B64B66" w:rsidRDefault="003A0B32" w:rsidP="00BC3ED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Глухарь.                              30           6            13-15      31-35        8-31        7-10</w:t>
      </w:r>
    </w:p>
    <w:p w:rsidR="003A0B32" w:rsidRPr="00B64B66" w:rsidRDefault="003A0B32" w:rsidP="00BC3ED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Тетерев.                               13          13           35-40     до 15-20    9-10         9</w:t>
      </w:r>
    </w:p>
    <w:p w:rsidR="003A0B32" w:rsidRPr="00B64B66" w:rsidRDefault="003A0B32" w:rsidP="00BC3ED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Рябчик.                               110        115          65-70     140-155    75-85      100-108</w:t>
      </w:r>
    </w:p>
    <w:p w:rsidR="003A0B32" w:rsidRPr="00B64B66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4.   Тундряная куропатка.     20         20-25          6         всего:      всего:    до 30-35</w:t>
      </w:r>
    </w:p>
    <w:p w:rsidR="003A0B32" w:rsidRPr="00B64B66" w:rsidRDefault="003A0B32" w:rsidP="00BC3E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4B66">
        <w:rPr>
          <w:rFonts w:ascii="Times New Roman" w:hAnsi="Times New Roman" w:cs="Times New Roman"/>
          <w:sz w:val="24"/>
          <w:szCs w:val="24"/>
        </w:rPr>
        <w:t>5.   Белая куропатка.              14         55-60       80-85     до 100      22-27       17-20</w:t>
      </w:r>
    </w:p>
    <w:p w:rsidR="006D154E" w:rsidRDefault="006D154E" w:rsidP="006D154E">
      <w:pPr>
        <w:ind w:left="-360" w:right="54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54E" w:rsidRPr="00DE4BDD" w:rsidRDefault="006D154E" w:rsidP="006D154E">
      <w:pPr>
        <w:spacing w:after="0" w:line="240" w:lineRule="auto"/>
        <w:ind w:right="54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t>8.</w:t>
      </w:r>
      <w:r w:rsidR="001F63B1">
        <w:rPr>
          <w:rFonts w:ascii="Times New Roman" w:hAnsi="Times New Roman" w:cs="Times New Roman"/>
          <w:b/>
          <w:sz w:val="28"/>
          <w:szCs w:val="28"/>
        </w:rPr>
        <w:t>3.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E4BDD">
        <w:rPr>
          <w:rFonts w:ascii="Times New Roman" w:hAnsi="Times New Roman" w:cs="Times New Roman"/>
          <w:b/>
          <w:sz w:val="28"/>
          <w:szCs w:val="28"/>
        </w:rPr>
        <w:t>Р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езультаты </w:t>
      </w:r>
      <w:r w:rsidR="00DE4BDD">
        <w:rPr>
          <w:rFonts w:ascii="Times New Roman" w:hAnsi="Times New Roman" w:cs="Times New Roman"/>
          <w:b/>
          <w:sz w:val="28"/>
          <w:szCs w:val="28"/>
        </w:rPr>
        <w:t>инвентаризации и мониторинга</w:t>
      </w:r>
      <w:r w:rsidRPr="00DE4BDD">
        <w:rPr>
          <w:rFonts w:ascii="Times New Roman" w:hAnsi="Times New Roman" w:cs="Times New Roman"/>
          <w:b/>
          <w:sz w:val="28"/>
          <w:szCs w:val="28"/>
        </w:rPr>
        <w:t xml:space="preserve"> бобровых поселений</w:t>
      </w:r>
    </w:p>
    <w:p w:rsidR="006D154E" w:rsidRPr="00DE4BDD" w:rsidRDefault="006D154E" w:rsidP="006D154E">
      <w:pPr>
        <w:tabs>
          <w:tab w:val="center" w:pos="1440"/>
          <w:tab w:val="left" w:pos="9355"/>
        </w:tabs>
        <w:spacing w:after="0"/>
        <w:ind w:right="540"/>
        <w:rPr>
          <w:rFonts w:ascii="Times New Roman" w:hAnsi="Times New Roman" w:cs="Times New Roman"/>
          <w:i/>
          <w:sz w:val="20"/>
          <w:szCs w:val="20"/>
        </w:rPr>
      </w:pPr>
      <w:r w:rsidRPr="00DE4BDD">
        <w:rPr>
          <w:rFonts w:ascii="Times New Roman" w:hAnsi="Times New Roman" w:cs="Times New Roman"/>
          <w:i/>
          <w:sz w:val="20"/>
          <w:szCs w:val="20"/>
        </w:rPr>
        <w:t xml:space="preserve">                                   Аббревиатура: </w:t>
      </w:r>
      <w:r w:rsidR="00DE4BD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DE4BDD">
        <w:rPr>
          <w:rFonts w:ascii="Times New Roman" w:hAnsi="Times New Roman" w:cs="Times New Roman"/>
          <w:i/>
          <w:sz w:val="20"/>
          <w:szCs w:val="20"/>
        </w:rPr>
        <w:t>БП – бобровое поселение</w:t>
      </w:r>
    </w:p>
    <w:p w:rsidR="006D154E" w:rsidRPr="00DE4BDD" w:rsidRDefault="006D154E" w:rsidP="006D154E">
      <w:pPr>
        <w:tabs>
          <w:tab w:val="center" w:pos="1440"/>
          <w:tab w:val="left" w:pos="9355"/>
        </w:tabs>
        <w:ind w:right="540"/>
        <w:rPr>
          <w:rFonts w:ascii="Times New Roman" w:hAnsi="Times New Roman" w:cs="Times New Roman"/>
          <w:i/>
          <w:sz w:val="20"/>
          <w:szCs w:val="20"/>
        </w:rPr>
      </w:pPr>
      <w:r w:rsidRPr="00DE4BDD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ССЖБ – свежие следы жизнедеятельности бобров</w:t>
      </w:r>
    </w:p>
    <w:p w:rsidR="006D154E" w:rsidRPr="00DE4BDD" w:rsidRDefault="006D154E" w:rsidP="006D154E">
      <w:pPr>
        <w:tabs>
          <w:tab w:val="center" w:pos="540"/>
          <w:tab w:val="left" w:pos="9355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В летний период 2012 года продолжена начатая в 2008 году инвентаризация бобровых посел</w:t>
      </w:r>
      <w:r w:rsidRPr="00DE4BDD">
        <w:rPr>
          <w:rFonts w:ascii="Times New Roman" w:hAnsi="Times New Roman" w:cs="Times New Roman"/>
          <w:sz w:val="28"/>
          <w:szCs w:val="28"/>
        </w:rPr>
        <w:t>е</w:t>
      </w:r>
      <w:r w:rsidRPr="00DE4BDD">
        <w:rPr>
          <w:rFonts w:ascii="Times New Roman" w:hAnsi="Times New Roman" w:cs="Times New Roman"/>
          <w:sz w:val="28"/>
          <w:szCs w:val="28"/>
        </w:rPr>
        <w:t xml:space="preserve">ний бассейна верхней Вишеры на территории заповедника, в центральной и южной части территории. </w:t>
      </w:r>
    </w:p>
    <w:p w:rsidR="006D154E" w:rsidRPr="00DE4BDD" w:rsidRDefault="006D154E" w:rsidP="006D154E">
      <w:pPr>
        <w:tabs>
          <w:tab w:val="center" w:pos="540"/>
          <w:tab w:val="left" w:pos="9355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 xml:space="preserve">Продолжен мониторинг бобровых поселений: на ручье Лиственничном (БП Лист.1 и Лист. 2), реках: Ниолс (БП Н2 и Д1), Большая Мойва (БМ2, 6  «Березняк») и Вишера, от кордона «Хальсория», до устья р. Мойвы: (БП В16,17,18, 14, 10,11,12, 23,24, 1,13, 2, 4, 29). </w:t>
      </w:r>
    </w:p>
    <w:p w:rsidR="006D154E" w:rsidRPr="00DE4BDD" w:rsidRDefault="006D154E" w:rsidP="006D154E">
      <w:pPr>
        <w:tabs>
          <w:tab w:val="center" w:pos="540"/>
          <w:tab w:val="left" w:pos="9355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4BDD">
        <w:rPr>
          <w:rFonts w:ascii="Times New Roman" w:hAnsi="Times New Roman" w:cs="Times New Roman"/>
          <w:sz w:val="28"/>
          <w:szCs w:val="28"/>
        </w:rPr>
        <w:t>Исследования проводились м.н.с. Савичевым Е. А.</w:t>
      </w:r>
    </w:p>
    <w:p w:rsidR="00DE4BDD" w:rsidRPr="00327683" w:rsidRDefault="00DE4BDD" w:rsidP="00DE4BDD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Июнь. Мониторинг БП ручья Лиственничного (Лист.1, Лист.2) и реки Большая Мойва (БМ 2).</w:t>
      </w:r>
      <w:r w:rsidRPr="003276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E4BDD" w:rsidRPr="00327683" w:rsidRDefault="00DE4BDD" w:rsidP="00DE4BDD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Июль. Инвентаризация и мониторинг БП Вишеры:  В29 «Зауголок», 30, 31, 32, 33, 34, 35, 36, от устья  Мойвы, до южной границы заповедника (кордон «Круглая Ямка»)</w:t>
      </w:r>
    </w:p>
    <w:p w:rsidR="00DE4BDD" w:rsidRPr="00327683" w:rsidRDefault="00DE4BDD" w:rsidP="00DE4BDD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Выполнена установка температурных датчиков на водотоках: М.Мойва-Молебный, Мойва-Вишера, Лыпья-Вишера. </w:t>
      </w:r>
    </w:p>
    <w:p w:rsidR="00DE4BDD" w:rsidRPr="00327683" w:rsidRDefault="00DE4BDD" w:rsidP="00DE4BDD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3. Август. Мониторинг БП рек: Ниолс (Н 2, Д 1), Вишеры в верховьях (В14,</w:t>
      </w:r>
    </w:p>
    <w:p w:rsidR="00DE4BDD" w:rsidRPr="00327683" w:rsidRDefault="00DE4BDD" w:rsidP="00DE4BDD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 10, 11, 12, 19, 17, 16, 22, 23, 24, 13, 27, 2, 28, 4).</w:t>
      </w:r>
    </w:p>
    <w:p w:rsidR="00DE4BDD" w:rsidRPr="00327683" w:rsidRDefault="00DE4BDD" w:rsidP="00DE4BDD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 Новые поселения Вишеры: В37, В38, В39. </w:t>
      </w:r>
    </w:p>
    <w:p w:rsidR="00DE4BDD" w:rsidRPr="00327683" w:rsidRDefault="00DE4BDD" w:rsidP="00DE4BDD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 БП Большой Мойвы. Восстановленное с 2011 года БП БМ 6 «Березняк». </w:t>
      </w:r>
    </w:p>
    <w:p w:rsidR="00DE4BDD" w:rsidRDefault="00DE4BDD" w:rsidP="00DE4BDD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Сентябрь. Мониторинг БП БМ 6 «Березняк» (р. Большая Мойва). Зафиксировано заселение в сентябре 2012 года  реки Малая Мойва (БП ММ 1).</w:t>
      </w:r>
    </w:p>
    <w:p w:rsidR="003A0B32" w:rsidRPr="00DE4BDD" w:rsidRDefault="003A0B32" w:rsidP="006D15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27683" w:rsidRDefault="00327683" w:rsidP="00327683">
      <w:pPr>
        <w:ind w:left="-360" w:right="540" w:firstLine="1260"/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8263255"/>
            <wp:effectExtent l="19050" t="0" r="5715" b="0"/>
            <wp:docPr id="41" name="Рисунок 41" descr="Схема инвентаризации БП на 2012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хема инвентаризации БП на 2012г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83" w:rsidRPr="00327683" w:rsidRDefault="00327683" w:rsidP="00327683">
      <w:pPr>
        <w:ind w:left="-360" w:right="540" w:firstLine="12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Рис.8.5. Результаты инвентаризации бобровых поселений, выявленных в 2008 - 2012 гг.</w:t>
      </w:r>
    </w:p>
    <w:p w:rsidR="00327683" w:rsidRDefault="00327683" w:rsidP="00327683">
      <w:pPr>
        <w:ind w:left="-360" w:right="540" w:firstLine="1260"/>
        <w:jc w:val="center"/>
        <w:rPr>
          <w:b/>
          <w:sz w:val="32"/>
          <w:szCs w:val="32"/>
        </w:rPr>
      </w:pPr>
    </w:p>
    <w:p w:rsidR="006D154E" w:rsidRPr="00327683" w:rsidRDefault="006D154E" w:rsidP="00DE4BD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27683" w:rsidRPr="006D154E" w:rsidRDefault="006D154E" w:rsidP="006D154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54E">
        <w:rPr>
          <w:rFonts w:ascii="Times New Roman" w:hAnsi="Times New Roman" w:cs="Times New Roman"/>
          <w:b/>
          <w:i/>
          <w:sz w:val="28"/>
          <w:szCs w:val="28"/>
        </w:rPr>
        <w:t>Результаты м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>ониторинг</w:t>
      </w:r>
      <w:r w:rsidRPr="006D154E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 xml:space="preserve"> бобровых поселений ручья Лиственничный.</w:t>
      </w:r>
    </w:p>
    <w:p w:rsidR="00327683" w:rsidRPr="006D154E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54E">
        <w:rPr>
          <w:rFonts w:ascii="Times New Roman" w:hAnsi="Times New Roman" w:cs="Times New Roman"/>
          <w:b/>
          <w:i/>
          <w:sz w:val="28"/>
          <w:szCs w:val="28"/>
        </w:rPr>
        <w:t>БП Лист. 1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Жилое. Расположено примерно в 1-5-2км выше устья ручья Левый Лиственничный. На сегодняшний день представляет собой участок узкой поймы (до 120-150м), почти сплошь заросший ивняками.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Особой активности животных на территории БП не отмечено. Вид запущенного БП. ССЖБ – единичны. Старый пруд амёбного типа, длиной от 20-25 до 30м, ширина до 50м, небольшая глубина до 0.5-0.7м. Плотина цела, длиной до 50м, низкая (не более 0.7-1м), заросшая уже молодым ивняком. Перепад высот 0.4-0.5м. Просачивание сквозь тело плотины спокойное. Две протоки (от плотины) по левому краю поймы длиной до 80 и 150м, шириной от 1-1.5 до 2м, выходят в основное русло у правого коренного берега ручья. Глубина проток не более 0.5м. Хатки не обнаружено. Активности нет.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 xml:space="preserve"> БП Лист. 2 </w:t>
      </w:r>
      <w:r w:rsidRPr="00327683">
        <w:rPr>
          <w:rFonts w:ascii="Times New Roman" w:hAnsi="Times New Roman" w:cs="Times New Roman"/>
          <w:sz w:val="28"/>
          <w:szCs w:val="28"/>
        </w:rPr>
        <w:t>Жилое БП. Расположено примерно в 200-250м от устья ручья Лиственничного. Много старых и очень старых (погрызов) и других СЖ, ранее оставленных животными. По берегам ручья, одиночные, совсем свежие СЖБ (срезы ивняка и остатки кормов). В основной части поселения, среди изрезанной, узкими проточками (каналами) и ямами,  высоко-кочкарной осоковой пойме, находится старая хатка (2.2х1.5м), в 7-8м от правого берега. По правому берегу непролазные ивняки. Южная граница БП примыкает к небольшому болоту. Активности нет.</w:t>
      </w:r>
    </w:p>
    <w:p w:rsidR="00327683" w:rsidRPr="006D154E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 </w:t>
      </w:r>
      <w:r w:rsidR="006D154E" w:rsidRPr="006D154E">
        <w:rPr>
          <w:rFonts w:ascii="Times New Roman" w:hAnsi="Times New Roman" w:cs="Times New Roman"/>
          <w:b/>
          <w:i/>
          <w:sz w:val="28"/>
          <w:szCs w:val="28"/>
        </w:rPr>
        <w:t>Результаты м</w:t>
      </w:r>
      <w:r w:rsidRPr="006D154E">
        <w:rPr>
          <w:rFonts w:ascii="Times New Roman" w:hAnsi="Times New Roman" w:cs="Times New Roman"/>
          <w:b/>
          <w:i/>
          <w:sz w:val="28"/>
          <w:szCs w:val="28"/>
        </w:rPr>
        <w:t>ониторинг</w:t>
      </w:r>
      <w:r w:rsidR="006D154E" w:rsidRPr="006D154E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6D154E">
        <w:rPr>
          <w:rFonts w:ascii="Times New Roman" w:hAnsi="Times New Roman" w:cs="Times New Roman"/>
          <w:b/>
          <w:i/>
          <w:sz w:val="28"/>
          <w:szCs w:val="28"/>
        </w:rPr>
        <w:t xml:space="preserve"> бобровых поселений реки Большая Мойва.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 xml:space="preserve">БП БМ 1.  </w:t>
      </w:r>
      <w:r w:rsidRPr="00327683">
        <w:rPr>
          <w:rFonts w:ascii="Times New Roman" w:hAnsi="Times New Roman" w:cs="Times New Roman"/>
          <w:sz w:val="28"/>
          <w:szCs w:val="28"/>
        </w:rPr>
        <w:t>Нежилое.</w:t>
      </w:r>
      <w:r w:rsidRPr="00327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7683">
        <w:rPr>
          <w:rFonts w:ascii="Times New Roman" w:hAnsi="Times New Roman" w:cs="Times New Roman"/>
          <w:sz w:val="28"/>
          <w:szCs w:val="28"/>
        </w:rPr>
        <w:t>В заостровке левого берега реки ниже устья ручья Лиственничного. Последние 4 года, ССЖБ не отмечалось.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БМ 2 (610616-590128)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Жилое. Старое БП расположено в заостровке левого, заболоченного берега Мойвы. Примерно в 500м выше устья правого притока, реки Ольховки. Старые норы (2) в торфянистом правом берегу. Один  вход в нору обнажён наполовину, второй практически весь над водой. Ивняки по острову почти все погрызены.  В районе нор и острова, свежих следов нет. В 100-120м ниже по реке расположен следующий остров с ивняками и несколькими крупными берёзами (610554-590115). В нижней части которого, обнаружены ССЖБ (травяная поедь и срезанные ветки). Правый берег острова обрывистый (до 1м), вполне подходящий для временных (?) нор. Скорее всего, происходит расширение жизненного пространства поселения.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27683" w:rsidRPr="006D154E" w:rsidRDefault="006D154E" w:rsidP="006D154E">
      <w:pPr>
        <w:spacing w:after="0" w:line="240" w:lineRule="auto"/>
        <w:ind w:left="85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54E">
        <w:rPr>
          <w:rFonts w:ascii="Times New Roman" w:hAnsi="Times New Roman" w:cs="Times New Roman"/>
          <w:b/>
          <w:i/>
          <w:sz w:val="28"/>
          <w:szCs w:val="28"/>
        </w:rPr>
        <w:t>Результаты инвентаризации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 xml:space="preserve"> бобровых поселений реки Вишера.</w:t>
      </w:r>
    </w:p>
    <w:p w:rsidR="00327683" w:rsidRPr="006D154E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54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(ниже устья реки Мойва)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 xml:space="preserve">          БП В30 (плёсо Тошевитое). 611609-0585142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lastRenderedPageBreak/>
        <w:t xml:space="preserve">    Нежилое. Расположено в начале плёса Тошевитого (напротив стоянки), в пересыхающей заостровке  (заливчике) правого берега. Свежие СЖБ только на стрелке Вишеры и протоки. Старые следы (погрызы ивняка) имеются и в глубине БП. По всей видимости, старое, ранее существовавшее БП, т. к. биотоп вполне подходящий. Заливчик шириной 4м, относительно глубокий в начале (до 1м), через 40-50м выклинивается, мелеет и притока не имеет. Вишерская протока практически без воды, а русло небольшого ручья в голове заливчика – сухое. Пока будем считать этот участок реки условно-перспективным к восстановлению БП.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В29 «Зауголок». 610923,4-0584559,4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Детальное обследование. Жилое. Старая плотина в устье Банного ручья размыта и на 5.07.12 не восстанавливалась. На протяжении 200м вглубь БП ширина «ручья» до 20-25м, глубина до 0.5-0.7м. На дне видны остатки зимнего корма в виде обглоданных веток. По правому пологому берегу, периодически, 6-7 старых и свежих  сходов к воде, на левом - 2. В 200 - </w:t>
      </w:r>
      <w:smartTag w:uri="urn:schemas-microsoft-com:office:smarttags" w:element="metricconverter">
        <w:smartTagPr>
          <w:attr w:name="ProductID" w:val="220 метрах"/>
        </w:smartTagPr>
        <w:r w:rsidRPr="00327683">
          <w:rPr>
            <w:rFonts w:ascii="Times New Roman" w:hAnsi="Times New Roman" w:cs="Times New Roman"/>
            <w:sz w:val="28"/>
            <w:szCs w:val="28"/>
          </w:rPr>
          <w:t>220 метрах</w:t>
        </w:r>
      </w:smartTag>
      <w:r w:rsidRPr="00327683">
        <w:rPr>
          <w:rFonts w:ascii="Times New Roman" w:hAnsi="Times New Roman" w:cs="Times New Roman"/>
          <w:sz w:val="28"/>
          <w:szCs w:val="28"/>
        </w:rPr>
        <w:t xml:space="preserve"> от устья, по правому берегу, выход неширокой, (до 5-6м) полуобсохшей протоки, перекрытой на выходе земляной дамбой с прорытыми ходами.  На этом участке 4-5 старых свалов больших берёз и 2 свежих, прошлого года.  3-4 старых норы и 1 со свежими следами посещения. После протоки «ручей» ещё немного сохраняет свою ширину (до 20м), затем постепенно мелеет, сужается и обсыхает, не доходя до экологической тропы 40-50м. Метров за 150 до тропы (напротив скалы),  у правого берега находятся ключи питающие ручей. Чуть ниже скалы (40м) на левом берегу - пахучая метка. Вообще свежих следов животных по БП мало. Полуобсохшая протока (отмеченная ранее) постепенно уходит вглубь поймы к расположенному в 350-400м от левого берега Вишеры озеру продолговатой формы (610948-0584606), развитому по древнему руслу. Сама протока, местами с водой, местами заболочена, со старыми и свежими следами передвижения животных. Длина озера до 300-350м, ширина до 30-35, глубина - более 1м. По словам инспекторов, озеро зимой не замерзает, а в летний период здесь периодически наблюдали бобров. Свежих СЖБ на озере не обнаружено. Общая площадь БП составляет не менее 500х500м.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В31 (Чёрные плеса).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Условно жилое. По берегам наблюдаются старые  СЖБ. В конце плёса на левом обрывистом (до 0.5-0.7м) берегу выход зарастающей протоки.  Обрывистый берег грунтовый до самого уреза воды, но явных входов в норы и ССЖБ не обнаружено. 05.07.12 в этом районе реки наблюдали визуально и самих животных (А.Кодолов)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В32 (Анчуг).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Жилое. На повороте к Анчугу, по левому берегу, (перед крутяком) вверх уходит небольшая проточка. На Вишерском берегу, старые и ССЖБ. Проточка шириной до 3-4м, длиной до 150м. На стрелке со стороны протоки две ст. норы и сходы к воде: два старых, один свежий. И ещё два старых входа в норы выше уреза воды.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В33 (Анчуг 2)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lastRenderedPageBreak/>
        <w:t>Жилое. Русловое. Норное. Расположено ниже Анчуга в заостровке левого берега. Длинная, до 500м протока. По правому берегу острова (на всём протяжении) ст. сходы и погрызы ивняка (в т. ч. очень старые). Два схода хорошо утоптанные, ещё один совсем свежий. Свежие погрызы ивняка, срезанные ветки в воде. В центральной части острова мощный обрывистый грунтовый берег до 1.2-1.5м. После выхода из заостровки, по правому берегу Вишеры, старичный заливчик с островом и высоким (до 1-1.5м) луговым коренным берегом. Старый сход к воде. Возможно, что это территория одного БП.</w:t>
      </w:r>
    </w:p>
    <w:p w:rsidR="00327683" w:rsidRPr="006D154E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54E">
        <w:rPr>
          <w:rFonts w:ascii="Times New Roman" w:hAnsi="Times New Roman" w:cs="Times New Roman"/>
          <w:sz w:val="28"/>
          <w:szCs w:val="28"/>
        </w:rPr>
        <w:t>В районе: В.Пожни, Н.Пожни, устья Долганихи, ССЖБ не обнаружено.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В34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Условно жилое. Русловое. Расположено ниже устья Долганихи в конце заостровки правого берега. На выходе из заостровки, на островном (левом) берегу 2-3 схода к воде, один из которых совсем свежий. Старая нора, чуть выше уреза воды. Берег острова, заросшего ивняком, невысокий (до 1м), грунтовый. За 100-150м перед выходом протоки в Вишеру, справа впадает ещё один водоток (Мутная?).</w:t>
      </w:r>
    </w:p>
    <w:p w:rsidR="00327683" w:rsidRPr="00327683" w:rsidRDefault="006D154E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327683" w:rsidRPr="00327683">
        <w:rPr>
          <w:rFonts w:ascii="Times New Roman" w:hAnsi="Times New Roman" w:cs="Times New Roman"/>
          <w:b/>
          <w:sz w:val="28"/>
          <w:szCs w:val="28"/>
        </w:rPr>
        <w:t>П В35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Условно жилое. Расположено в районе галечного острова, примерно в 500м от БП В34. Заливчик левого берега.  Видимое пространство заливчика в длину до 300м. Ширина до 15-20м, Глубина до 0.7 - 1м, возможно и более. После галечного острова по правому берегу, заросшему ивняком, два свежих схода к воде. Вишера здесь глубокая, до 2-х метров.  (Это 300-400м. выше скалы на левом берегу и острова)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В36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После скалы на правом берегу длинного (до 800м) острова свежие сходы в глубокую ходовую протоку. Берега острова заросшего ивняком, невысокие, до 1м. Видимый грунтовый слой до уреза воды.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 xml:space="preserve">БП В37 «Лыпья»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Старое норное БП руслового типа. Расположено в узле устьев рек Сухая Лыпья и Лыпья. В независимости от того, что БП находится практически в расположении  кордона, ССЖБ отмечаются постоянно. А также визуально ежегодно наблюдаются и сами животные, как на Лыпье, так и на Вишере.  Грунтовые берега (пригодные для рытья нор), заросшие ивняками, достаточная глубина рек (1м и более) создают все условия для постоянного местообитания животных. Общая площадь поселения не менее 300х500м.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 xml:space="preserve">БП В38 «Поворот». </w:t>
      </w:r>
      <w:r w:rsidRPr="00327683">
        <w:rPr>
          <w:rFonts w:ascii="Times New Roman" w:hAnsi="Times New Roman" w:cs="Times New Roman"/>
          <w:sz w:val="28"/>
          <w:szCs w:val="28"/>
        </w:rPr>
        <w:t>16.08.12г.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Жилое. Прудовое-русловое . Расположено в пойме правого берега на последнем, крутом повороте Вишеры к устью Мойвы. Правая граница поселения очень крутой и высокий коренной берег. В течении лета ССЖБ отмечались на всём участке реки от </w:t>
      </w:r>
      <w:r w:rsidRPr="00327683">
        <w:rPr>
          <w:rFonts w:ascii="Times New Roman" w:hAnsi="Times New Roman" w:cs="Times New Roman"/>
          <w:sz w:val="28"/>
          <w:szCs w:val="28"/>
        </w:rPr>
        <w:lastRenderedPageBreak/>
        <w:t>поворота до устья Мойвы (свалы берёз, погрызенный ивняк и др.) Требуется детальное обследование.</w:t>
      </w:r>
    </w:p>
    <w:p w:rsidR="00327683" w:rsidRPr="006D154E" w:rsidRDefault="006D154E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54E">
        <w:rPr>
          <w:rFonts w:ascii="Times New Roman" w:hAnsi="Times New Roman" w:cs="Times New Roman"/>
          <w:b/>
          <w:i/>
          <w:sz w:val="28"/>
          <w:szCs w:val="28"/>
        </w:rPr>
        <w:t>Результаты обследования реки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 xml:space="preserve"> Большая Мойва (инвентаризация, мониторинг)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БМ 6 («Березняк»). 611650,4-0585615,3.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Жилое. Руслово-прудовое. Хатка, норы. Старое БП (отмечено в 2003г). Начало восстановления и ССЖБ, зафиксированы ещё летом 2011г. Новые ССЖБ на территории поселения зафиксированы 7 июля 2012г. Детально описано 17.08.12г. Расположено по правому берегу реки в заостровке правого берега. Свежие следы жизнедеятельности бобров на отрезке реки до 500-600м, в виде погрызов ивняка, срезанных веток и травы в воде, лазов-перелазов, троп, плотин, нор и строительства хатки. Основная часть поселения расположена в правой протоке реки длиной до 350-400м, шириной 25-28м. Правый берег протоки обрывистый, грунтовый (Н до 2м), в центральной части которого находятся две (?) норы и начато строительство хатки под корнями ели и берёзы. Глубина протоки в районе хатки не менее 1м. Примерно напротив хатки, в правом, невысоком береге острова (Н до 0.6м), ещё две временные (входы обнажены) норы. Средняя часть протоки перекрыта узкой (до 1-1.2м в основании, 0.35-0.5м вверху), невысокой плотиной длиной до 30м. Материал в основном камни и ветки. Треть плотины выложена практически из одних камней. Перепад высот не более 15-20см. Слив, переливом по всей длине плотины, спокойный. В нижней части протоки (по левому островному берегу), ещё одна узенькая, недостроенная плотина длиной до 3м, состоящая из одних камней. В этой части БП воды совсем мало, до 0.1-0.4м. По острову в сторону Мойвы идут хорошо натоптанные тропы. ССЖБ отмечены, как в самой протоке (на острове, на берегах), так и на берегах реки, ниже и выше протоки. Предположительно в БП проживает бобровая семья второго года в количестве не менее 4-6 особей.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БМ 7.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Условно жилое. ССЖБ зафиксированы 17.08.12 выше березняка («бичевы»)  на обрывистом правом берегу Мойвы. Свежий свал берёзы небольшого диаметра до 12см, свежесрезанные ивовые ветки. На берегу хорошо утоптанные тропки к заболоченному заливчику- луже, размером примерно 2х6м. Возможно это начавшееся расселение подросшего молодняка с БМ 6 (или Вишеры) и новое БП. </w:t>
      </w:r>
    </w:p>
    <w:p w:rsidR="00327683" w:rsidRPr="006D154E" w:rsidRDefault="006D154E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54E">
        <w:rPr>
          <w:rFonts w:ascii="Times New Roman" w:hAnsi="Times New Roman" w:cs="Times New Roman"/>
          <w:b/>
          <w:i/>
          <w:sz w:val="28"/>
          <w:szCs w:val="28"/>
        </w:rPr>
        <w:t>Результаты м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>ониторинг</w:t>
      </w:r>
      <w:r w:rsidRPr="006D154E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 xml:space="preserve"> бобровых поселений  реки Ниолс.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Н 2.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Поселение жилое на 11.08.12г. Особых изменений по сравнению с прошлым годом нет. На реке, в районе БП и выше по течению, свежие вылазы и остатки кормов (ветки, трава). В нижней части БП по зеркалу самого нижнего пруда, перед последней плотиной, до 7 старых и свежесваленных обгрызенных берёз большого (до 20-25см) диаметра, Грунтовая перемычка между последней плотиной и рекой до 5м. В этой части БП совсем ССЖБ не наблюдалось. Слив-перелив (шириной до 1.5м) из нижнего </w:t>
      </w:r>
      <w:r w:rsidRPr="00327683">
        <w:rPr>
          <w:rFonts w:ascii="Times New Roman" w:hAnsi="Times New Roman" w:cs="Times New Roman"/>
          <w:sz w:val="28"/>
          <w:szCs w:val="28"/>
        </w:rPr>
        <w:lastRenderedPageBreak/>
        <w:t xml:space="preserve">пруда находится выше по течению реки. Вверх по БП наблюдается зарастание старых плотин ивняками. Все «плотинки» на месте, с небольшими следами  ремонта.  Далее по территории БП, три свежесваленных берёзы, одна из которых свал этого года. Хатка со свежими следами замазки-ремонта. Рядом с ней свежие следы вылазов к пруду. Наполнение основного пруда хорошее, обмеления не отмечено. ССЖБ по территории БП немного, активной деятельности нет. По всей видимости, в этом году «старшие детки» покинули  семью, а молодняк ещё в трудах по обустройству поселения активно не участвует.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Д 1 «Дунья».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Устье реки Дуньи. Не жилое. Поселение без признаков восстановления, хотя вся территория БП уже хорошо заросла ивняками.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7683">
        <w:rPr>
          <w:rFonts w:ascii="Times New Roman" w:hAnsi="Times New Roman" w:cs="Times New Roman"/>
          <w:sz w:val="28"/>
          <w:szCs w:val="28"/>
        </w:rPr>
        <w:t>От устья Дуньи до «Лядовской Ямки» (по берегам реки) кое-где встречаются свежие лазы к воде и остатки кормов, в виде веток ивняка и травы. В т.ч. в районе БП Н1.</w:t>
      </w:r>
    </w:p>
    <w:p w:rsidR="00327683" w:rsidRPr="006D154E" w:rsidRDefault="006D154E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54E">
        <w:rPr>
          <w:rFonts w:ascii="Times New Roman" w:hAnsi="Times New Roman" w:cs="Times New Roman"/>
          <w:b/>
          <w:i/>
          <w:sz w:val="28"/>
          <w:szCs w:val="28"/>
        </w:rPr>
        <w:t>Результаты м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>ониторинг</w:t>
      </w:r>
      <w:r w:rsidRPr="006D154E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 xml:space="preserve"> бобровых поселений реки Вишера (Пазарья).</w:t>
      </w:r>
    </w:p>
    <w:p w:rsidR="00327683" w:rsidRPr="00327683" w:rsidRDefault="006D154E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7683" w:rsidRPr="00327683">
        <w:rPr>
          <w:rFonts w:ascii="Times New Roman" w:hAnsi="Times New Roman" w:cs="Times New Roman"/>
          <w:b/>
          <w:sz w:val="28"/>
          <w:szCs w:val="28"/>
        </w:rPr>
        <w:t>БП В10.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Не жилое. ССЖБ нет. Всё, как и в прошлом году. Водой заполнен только верхний, основной пруд. Остальная территория БП осушена. Выявлены две старые норы, примерно в 40м ниже основного пруда по левому коренному берегу и две норы в конце пруда, перед плотиной. Все входы в норы осушены. Водоток, питавший систему прудов БП после основной плотины, бежит по территории нешироким, до 1м ручейком. Дерново-илистый слой на хатке размыт дождями полностью, торчат одни голые ветки. По основанию хатка зарастает ивняком.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В11.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Жилое. Кругом ССЖБ. Основная плотина поддерживается в рабочем состоянии, со следами небольшого свежего ремонта. Вокруг БП свежие хорошо утоптанные тропы, к местам расположения кормов. Основные перелазы в районе плотины со свежими следами животных.  У правого берега Вишеры, в воде, остатки оброненных или не донесённых до места кормов (ивовые ветви). Хатка обросла свежими ивняками так, что с берегов её не видно. Наполнение пруда достаточное для поддержания безопасной (1м и более) и удобной для передвижения глубины. По впервые полученным в августе 2012 года данным (фото-капкан), численность животных в БП В11 не превышает 3-4 особей.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В12.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Не жилое. Продолжает зарастать новым ивняком. Плотины целые, без следов какого либо ремонта. Общая конфигурация БП остаётся практически без изменений. Хатка превратилась в огромный ивовый холм.  Есть единичный свежий след по территории.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 xml:space="preserve">БП В14.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lastRenderedPageBreak/>
        <w:t xml:space="preserve">14.0812г. Жилое. Прудово-русловое БП. Нижний пруд практически совсем обсох, ССЖБ не видно. Вверх по БП следующий (средний) пруд  канавного типа с водой, но мелкий, глубиной до 0.5-0.6м. В верхней части БП свежие СЖБ и отремонтированные дёрном и илом «плотинки» между кочками. Верхний пруд канавного типа, слегка изогнут, шириной от 2-3 до 4м, длиной 50-55м. От него глубокие (до 1м и более) отводные каналы между кочками шириной до 1-1.5м. Обнаруженную в прошлом году хатку, нынче так и не удалось найти в этих кочкарно-осоковых дебрях. Верхняя часть пруда открыто выходит в правобережную протоку Вишеры откуда и осуществляется приток воды, как в верхний канавный пруд, так и вообще в систему каналов БП. Заболоченная, изрезанная каналами, примыкающая к террасовому болоту часть БП, ограничивается у тылового шва узкой проточкой, выходящей к реке в районе «Утиного плёса». В протоке две плотины. Одна в средней части, представляет собой естественный завал из стволов и пр. высотой до 1м укреплённый животными. Перед самым выходом в Вишеру вторая подпруживающая плотина из камней и веток, длиной до 6м с перепадом высот в 0.35-0.4м. Выше БП по правому берегу Вишеры (глубина более 1м), как и прошлые годы находятся норы и лазы к воде. ССЖБ вокруг верхнего пруда и в части БП расположенной на реке. Видео.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В18-а (инвентаризация)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Возможно новое БП руслового типа, норное, или происходит переселение-расширение БП В18. Расположено на правом берегу реки, примерно в 200-250м выше «Тихой Ямки» (БП В18). От острова 100м вверх по реке. Свежие СЖБ этого года. Трава на обрывистом берегу (до 1м), хорошо утоптана, слазы к воде. Здесь же, почти перегрызенная крупная берёза, диаметром до 20см. Длина участка со ССЖБ до 75-80м. Глубина реки 0.5-0.7м. И ещё. Вверх от «Тихой Ямки», по более широкой протоке (левый берег), старые «зимние» погрызы ивняка (на уровне между снегом и льдом). Скорее всего, идёт освоение нового жизненного пространства. На БП 18, ССЖБ этого года нет.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В17.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Жилое. ССЖБ ниже основного пруда (верхнего). В сторону Вишерской протоки (той, что ближе к реке от левого берега) всё истоптано между кочек с плотинками-заглушками по 1.5-2м. Основная плотина тоже немного подновлена. Хатка восстанавливается, видны совсем свежие следы ремонта: натасканные ветки и замазка илом. Нынче по территории БП очень большая трава (в т. ч. осока). Каналы с хорошей водой (до 1м и более) и наполнение пруда удовлетворительное. Видео.  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В16.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Не жилое. Всё запушено и зарастает потихоньку. Плотины все целые, но прорастают ивняком.  Наполнение прудов хорошее, не так как в прошлом году были без воды. По нижней плотине осока стоит высоченной стеной. ССЖБ не обнаружено. Видео.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В15</w:t>
      </w:r>
      <w:r w:rsidRPr="00327683">
        <w:rPr>
          <w:rFonts w:ascii="Times New Roman" w:hAnsi="Times New Roman" w:cs="Times New Roman"/>
          <w:sz w:val="28"/>
          <w:szCs w:val="28"/>
        </w:rPr>
        <w:t xml:space="preserve"> (Вишера, в устье Маринкиной речки)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lastRenderedPageBreak/>
        <w:t>Обнаружено очень старое БП. Почти напротив устья Маринкиной речки (выше 50м), в пойме правого берега Вишеры. Расположено в 40-50м от берега в русле старой, заросшей ивняком и березняком протоки. Земляная плотина шириной до 5м, высотой до 1.5м,  заросла 2-х 3-х метровым ивняком. Вода в пруду-протоке есть, глубина до 0.3-0.4м. Перед основанием плотины на правой стороне пруда обнажившийся вход в старую нору.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В22. (Правый берег Вишеры, перед «Раздольем». Старый геол. лагерь)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Жилое. Свежие сходы к воде хорошо утоптанные. В воде и у воды остатки (ветки ивняка) зимних и свежих кормов.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В23.</w:t>
      </w:r>
      <w:r w:rsidRPr="00327683">
        <w:rPr>
          <w:rFonts w:ascii="Times New Roman" w:hAnsi="Times New Roman" w:cs="Times New Roman"/>
          <w:sz w:val="28"/>
          <w:szCs w:val="28"/>
        </w:rPr>
        <w:t xml:space="preserve"> «Раздолье».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Жилое. Особых изменений в конфигурации поселения нет. Основная плотина местами со следами ремонта, потихоньку зарастает осокой и ивняком. ССЖБ по всей территории БП: тропки, срезы ивняка, остатки корма.. Хатка стала немного выше, на 0.5м (ветки), но свежей замазки - нет. Длина всего пруда, амёбного типа, увеличилась до 100м. Ширина от 10 до 30м.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В24.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Жилое. Кругом ССЖБ. Круглый пруд  с хорошим наполнением, глубина не менее 1м. Все плотины целые. Хатка примерно в старых размерах.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В39.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Новые следы жизнедеятельности животных в 200м ниже «Золотой Ямки». Первый остров и правый берег Вишеры. Свежие сходы к воде, у берега остатки кормов. Глубина реки до 1м. На острове, заросшем ивняком и черёмушником большой грунтовый слой, уходящий под воду (до уреза воды не менее 0.5), вполне достаточный для рытья нор.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В26.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В районе БП В26 (примерно за километр до устья Лопьи), в заостровке правого берега, хорошо утоптанный лаз к воде. Берег высокий, до 1м.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В13.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ССЖБ сразу после устья Лопьи. По левому, заросшему ивняками внутреннему берегу поймы срезы ивняка, сходы к воде.  У берега остатки кормов. В пойме заполненные водой старые проточки. Это примерно в 80-100м  вверх по реке, от острова с избушкой, где ранее фиксировалось БП В13. Освоение нового пространства.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В27.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lastRenderedPageBreak/>
        <w:t>Жилое. Правая, перекрытая ранее вверху (галечно-грунтовым наносом) протока прорыта животными. Каналы до 1-1.5м. По ним вода поступает из Вишеры в БП, на момент обследования приток слабый, из-за меженного уровня  в реке. По высокому (до 1.5-1.7м) правому берегу перед поселением до 7-8 входов в норы, частично обнажённых. Земляные плотины поселения без изменений, заросли осокой. Редкие ССЖБ по всей территории БП.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 2.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Жилое. На нижней плотине небольшие, свежие следы обновления. В районе БП и по реке (по левому берегу), свежие остатки кормов в воде, хорошо утоптанные сходы.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 3.</w:t>
      </w:r>
      <w:r w:rsidRPr="00327683">
        <w:rPr>
          <w:rFonts w:ascii="Times New Roman" w:hAnsi="Times New Roman" w:cs="Times New Roman"/>
          <w:sz w:val="28"/>
          <w:szCs w:val="28"/>
        </w:rPr>
        <w:t xml:space="preserve"> </w:t>
      </w:r>
      <w:r w:rsidRPr="00327683">
        <w:rPr>
          <w:rFonts w:ascii="Times New Roman" w:hAnsi="Times New Roman" w:cs="Times New Roman"/>
          <w:b/>
          <w:sz w:val="28"/>
          <w:szCs w:val="28"/>
        </w:rPr>
        <w:t>Остров «Лебяжий».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Жилое. ССЖБ по правому берегу острова. Метров 500 ниже острова свежий, хорошо утоптанный сход к воде.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В28. Выше устья р. Муравей.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Не жилое. Свежих СЖБ нынче не наблюдается. Основное русло в устье Муравья завалено буреломом.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В 4.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Жилое. Редкие, но свежие сходы к Вишере по правому берегу, начиная практически от устья Муравья. Главная, нижняя плотина просела, цементирующие грунты размыты, свежих следов ремонта нет. Торчат одни ветки и прочий деревянный хлам. Перепад высот уменьшился до 0.9м. Пруд сохраняет свою конфигурацию, глубина стала поменьше, но всё равно не менее 1м.</w:t>
      </w:r>
    </w:p>
    <w:p w:rsidR="00327683" w:rsidRPr="006D154E" w:rsidRDefault="006D154E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54E">
        <w:rPr>
          <w:rFonts w:ascii="Times New Roman" w:hAnsi="Times New Roman" w:cs="Times New Roman"/>
          <w:b/>
          <w:i/>
          <w:sz w:val="28"/>
          <w:szCs w:val="28"/>
        </w:rPr>
        <w:t>Результаты м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>ониторинг</w:t>
      </w:r>
      <w:r w:rsidRPr="006D154E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327683" w:rsidRPr="006D154E">
        <w:rPr>
          <w:rFonts w:ascii="Times New Roman" w:hAnsi="Times New Roman" w:cs="Times New Roman"/>
          <w:b/>
          <w:i/>
          <w:sz w:val="28"/>
          <w:szCs w:val="28"/>
        </w:rPr>
        <w:t xml:space="preserve"> БП Большой Мойвы. БП Малой Мойвы (инвентаризация)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БМ 6 «Березняк». 24.09.12г.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Бобры на месте. ССЖ. Но после осенних дождей, невысокие и слабые плотины поселения частично размыты. Продолжается строительство, и укрепление хатки на правом берегу протоки.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b/>
          <w:sz w:val="28"/>
          <w:szCs w:val="28"/>
        </w:rPr>
        <w:t>БП ММ 1. Кордон «Мойва»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 xml:space="preserve">В конце сентября, первая реальная попытка за последние 10 лет, заселения бобрами Малой Мойвы. Прямо на территории кордона «Мойва» животные перекрыли невысокой (до 0.5-0.6м) плотиной длиной до 3,5-х метров выход проточки из «банного» пруда. Материал в основном веточный + дёрн. Вода поднялась на 20-25см и затопила банный настил. По берегам пруда остатки кормов, в основном в виде травы. Входа в нору пока не обнаружено. По данным М. Бахтиярова, к концу октября животные свалили берёзу недалеко от пруда. </w:t>
      </w:r>
    </w:p>
    <w:p w:rsidR="00DE4BDD" w:rsidRDefault="00DE4BDD" w:rsidP="006D154E">
      <w:pPr>
        <w:tabs>
          <w:tab w:val="num" w:pos="0"/>
        </w:tabs>
        <w:spacing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27683" w:rsidRPr="00DE4BDD" w:rsidRDefault="00327683" w:rsidP="006D154E">
      <w:pPr>
        <w:tabs>
          <w:tab w:val="num" w:pos="0"/>
        </w:tabs>
        <w:spacing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4BDD">
        <w:rPr>
          <w:rFonts w:ascii="Times New Roman" w:hAnsi="Times New Roman" w:cs="Times New Roman"/>
          <w:b/>
          <w:sz w:val="24"/>
          <w:szCs w:val="24"/>
        </w:rPr>
        <w:lastRenderedPageBreak/>
        <w:t>Таблица 8.6.</w:t>
      </w:r>
    </w:p>
    <w:p w:rsidR="00327683" w:rsidRPr="00DE4BDD" w:rsidRDefault="006D154E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4BDD">
        <w:rPr>
          <w:rFonts w:ascii="Times New Roman" w:hAnsi="Times New Roman" w:cs="Times New Roman"/>
          <w:b/>
          <w:sz w:val="24"/>
          <w:szCs w:val="24"/>
        </w:rPr>
        <w:t>Сводные р</w:t>
      </w:r>
      <w:r w:rsidR="00327683" w:rsidRPr="00DE4BDD">
        <w:rPr>
          <w:rFonts w:ascii="Times New Roman" w:hAnsi="Times New Roman" w:cs="Times New Roman"/>
          <w:b/>
          <w:sz w:val="24"/>
          <w:szCs w:val="24"/>
        </w:rPr>
        <w:t xml:space="preserve">езультаты инвентаризации рек бассейна верхней Вишеры на  территории заповедника «Вишерский» по состоянию на сентябрь 2012 года. </w:t>
      </w:r>
    </w:p>
    <w:p w:rsidR="00327683" w:rsidRPr="00DE4BDD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 xml:space="preserve">  </w:t>
      </w:r>
      <w:r w:rsidRPr="00DE4BDD">
        <w:rPr>
          <w:rFonts w:ascii="Times New Roman" w:hAnsi="Times New Roman" w:cs="Times New Roman"/>
          <w:b/>
          <w:sz w:val="24"/>
          <w:szCs w:val="24"/>
        </w:rPr>
        <w:t>Водоток                                Количество БП          Численность</w:t>
      </w:r>
    </w:p>
    <w:p w:rsidR="00327683" w:rsidRPr="00DE4BDD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 xml:space="preserve">                                        Жилых (всего с нежилыми)</w:t>
      </w:r>
    </w:p>
    <w:p w:rsidR="00327683" w:rsidRPr="00DE4BDD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Вишера                                35* (39)                            до 122-140</w:t>
      </w:r>
    </w:p>
    <w:p w:rsidR="00327683" w:rsidRPr="00DE4BDD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Маринкина речка              1 (3)                                     3-4</w:t>
      </w:r>
    </w:p>
    <w:p w:rsidR="00327683" w:rsidRPr="00DE4BDD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Хальсория                           3 (6)                                     9-11</w:t>
      </w:r>
    </w:p>
    <w:p w:rsidR="00327683" w:rsidRPr="00DE4BDD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Ниолс                                   8 (11)                                   24-32</w:t>
      </w:r>
    </w:p>
    <w:p w:rsidR="00327683" w:rsidRPr="00DE4BDD" w:rsidRDefault="00327683" w:rsidP="006D154E">
      <w:pPr>
        <w:tabs>
          <w:tab w:val="num" w:pos="0"/>
          <w:tab w:val="left" w:pos="66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Лопья                                     7*                                      21-28</w:t>
      </w:r>
      <w:r w:rsidRPr="00DE4BDD">
        <w:rPr>
          <w:rFonts w:ascii="Times New Roman" w:hAnsi="Times New Roman" w:cs="Times New Roman"/>
          <w:sz w:val="24"/>
          <w:szCs w:val="24"/>
        </w:rPr>
        <w:tab/>
      </w:r>
    </w:p>
    <w:p w:rsidR="00327683" w:rsidRPr="00DE4BDD" w:rsidRDefault="00327683" w:rsidP="006D154E">
      <w:pPr>
        <w:tabs>
          <w:tab w:val="num" w:pos="0"/>
          <w:tab w:val="left" w:pos="622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Лыпья                                   52*                                   182-208</w:t>
      </w:r>
    </w:p>
    <w:p w:rsidR="00327683" w:rsidRPr="00DE4BDD" w:rsidRDefault="00327683" w:rsidP="006D154E">
      <w:pPr>
        <w:tabs>
          <w:tab w:val="num" w:pos="0"/>
          <w:tab w:val="left" w:pos="622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Муравей                                8                                        24-28</w:t>
      </w:r>
    </w:p>
    <w:p w:rsidR="00327683" w:rsidRPr="00DE4BDD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Большая Мойва                 3 (7)                                    10-12</w:t>
      </w:r>
    </w:p>
    <w:p w:rsidR="00327683" w:rsidRPr="00DE4BDD" w:rsidRDefault="00327683" w:rsidP="006D154E">
      <w:pPr>
        <w:tabs>
          <w:tab w:val="num" w:pos="0"/>
          <w:tab w:val="left" w:pos="645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 xml:space="preserve">Малая Мойва                      0-1      </w:t>
      </w:r>
      <w:r w:rsidRPr="00DE4BDD">
        <w:rPr>
          <w:rFonts w:ascii="Times New Roman" w:hAnsi="Times New Roman" w:cs="Times New Roman"/>
          <w:sz w:val="24"/>
          <w:szCs w:val="24"/>
        </w:rPr>
        <w:tab/>
      </w:r>
      <w:r w:rsidR="006D154E" w:rsidRPr="00DE4BDD">
        <w:rPr>
          <w:rFonts w:ascii="Times New Roman" w:hAnsi="Times New Roman" w:cs="Times New Roman"/>
          <w:sz w:val="24"/>
          <w:szCs w:val="24"/>
        </w:rPr>
        <w:t xml:space="preserve">      </w:t>
      </w:r>
      <w:r w:rsidRPr="00DE4BDD">
        <w:rPr>
          <w:rFonts w:ascii="Times New Roman" w:hAnsi="Times New Roman" w:cs="Times New Roman"/>
          <w:sz w:val="24"/>
          <w:szCs w:val="24"/>
        </w:rPr>
        <w:t xml:space="preserve">   2</w:t>
      </w:r>
    </w:p>
    <w:p w:rsidR="00327683" w:rsidRPr="00DE4BDD" w:rsidRDefault="00327683" w:rsidP="006D154E">
      <w:pPr>
        <w:tabs>
          <w:tab w:val="num" w:pos="0"/>
          <w:tab w:val="left" w:pos="645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 xml:space="preserve">Ольховка                               0        </w:t>
      </w:r>
      <w:r w:rsidRPr="00DE4BDD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6D154E" w:rsidRPr="00DE4BDD">
        <w:rPr>
          <w:rFonts w:ascii="Times New Roman" w:hAnsi="Times New Roman" w:cs="Times New Roman"/>
          <w:sz w:val="24"/>
          <w:szCs w:val="24"/>
        </w:rPr>
        <w:t xml:space="preserve">      </w:t>
      </w:r>
      <w:r w:rsidRPr="00DE4BDD">
        <w:rPr>
          <w:rFonts w:ascii="Times New Roman" w:hAnsi="Times New Roman" w:cs="Times New Roman"/>
          <w:sz w:val="24"/>
          <w:szCs w:val="24"/>
        </w:rPr>
        <w:t>0</w:t>
      </w:r>
    </w:p>
    <w:p w:rsidR="00327683" w:rsidRPr="00DE4BDD" w:rsidRDefault="00327683" w:rsidP="006D154E">
      <w:pPr>
        <w:tabs>
          <w:tab w:val="num" w:pos="0"/>
          <w:tab w:val="left" w:pos="645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Лиственничный                 2 (3)                                     7-8</w:t>
      </w:r>
    </w:p>
    <w:p w:rsidR="00327683" w:rsidRPr="00DE4BDD" w:rsidRDefault="00327683" w:rsidP="006D154E">
      <w:pPr>
        <w:tabs>
          <w:tab w:val="num" w:pos="0"/>
          <w:tab w:val="left" w:pos="645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Вёлс                                      2 (4)                                     7-8</w:t>
      </w:r>
    </w:p>
    <w:p w:rsidR="00327683" w:rsidRPr="00DE4BDD" w:rsidRDefault="00327683" w:rsidP="006D154E">
      <w:pPr>
        <w:tabs>
          <w:tab w:val="num" w:pos="0"/>
          <w:tab w:val="left" w:pos="685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BDD">
        <w:rPr>
          <w:rFonts w:ascii="Times New Roman" w:hAnsi="Times New Roman" w:cs="Times New Roman"/>
          <w:sz w:val="24"/>
          <w:szCs w:val="24"/>
        </w:rPr>
        <w:t>Рассоха                                   0*                                         0</w:t>
      </w:r>
    </w:p>
    <w:p w:rsidR="00327683" w:rsidRPr="00DE4BDD" w:rsidRDefault="00327683" w:rsidP="006D154E">
      <w:pPr>
        <w:tabs>
          <w:tab w:val="num" w:pos="0"/>
          <w:tab w:val="left" w:pos="6450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E4BDD">
        <w:rPr>
          <w:rFonts w:ascii="Times New Roman" w:hAnsi="Times New Roman" w:cs="Times New Roman"/>
          <w:i/>
          <w:sz w:val="20"/>
          <w:szCs w:val="20"/>
        </w:rPr>
        <w:t>* - возможное увеличение числа БП</w:t>
      </w:r>
    </w:p>
    <w:p w:rsidR="00327683" w:rsidRPr="00327683" w:rsidRDefault="00327683" w:rsidP="006D154E">
      <w:pPr>
        <w:tabs>
          <w:tab w:val="num" w:pos="0"/>
          <w:tab w:val="left" w:pos="645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Всего  на конец лета 2012 года на территории заповедника зарегистрировано 141 бобровое поселение,</w:t>
      </w:r>
      <w:r w:rsidRPr="00327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7683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6D154E">
        <w:rPr>
          <w:rFonts w:ascii="Times New Roman" w:hAnsi="Times New Roman" w:cs="Times New Roman"/>
          <w:sz w:val="28"/>
          <w:szCs w:val="28"/>
        </w:rPr>
        <w:t>122 жилых.</w:t>
      </w:r>
      <w:r w:rsidRPr="006D154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276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7683" w:rsidRPr="006D154E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54E">
        <w:rPr>
          <w:rFonts w:ascii="Times New Roman" w:hAnsi="Times New Roman" w:cs="Times New Roman"/>
          <w:sz w:val="28"/>
          <w:szCs w:val="28"/>
        </w:rPr>
        <w:t>Ориентировочная численность - до 420-480 особей (пер. коэфф. 3.5 и 4.0).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683">
        <w:rPr>
          <w:rFonts w:ascii="Times New Roman" w:hAnsi="Times New Roman" w:cs="Times New Roman"/>
          <w:sz w:val="28"/>
          <w:szCs w:val="28"/>
        </w:rPr>
        <w:t>По результатам наблюдений, полученным за время проведения инвентаризации и мониторинга 2008-2012гг, сформировалось устойчивое предположение в завышении применяемого нами пересчётного коэффициента 4,0 (В.К.Хлебович,1938г). По разным причинам, у нас пока нет учётных объективных данных по количественному составу бобровой семьи на реках территории, но предполагается, что «среднее число» животных в БП, не превышает 3.5 единиц. Причём эта величина не стабильна, не только по водотокам территории, но и по годам. Пока пересчётный коэффициент 4.0 возможно применять только на реках с наиболее благоприятными условиями среды обитания (Лопья, Лыпья, Ниолс частично Вишера). К остальным рекам территории вероятнее всего приемлем коэффициент не более 3.5-3.75.</w:t>
      </w:r>
    </w:p>
    <w:p w:rsidR="00327683" w:rsidRPr="00327683" w:rsidRDefault="00327683" w:rsidP="006D154E">
      <w:pPr>
        <w:tabs>
          <w:tab w:val="num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6156" w:rsidRPr="00DE4BDD" w:rsidRDefault="00566156" w:rsidP="00566156">
      <w:pPr>
        <w:widowControl w:val="0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BDD">
        <w:rPr>
          <w:rFonts w:ascii="Times New Roman" w:hAnsi="Times New Roman" w:cs="Times New Roman"/>
          <w:b/>
          <w:sz w:val="28"/>
          <w:szCs w:val="28"/>
        </w:rPr>
        <w:lastRenderedPageBreak/>
        <w:t>КАЛЕНДАРЬ  ПРИРОДЫ</w:t>
      </w:r>
      <w:r w:rsidR="00BB4D23" w:rsidRPr="00DE4B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D23" w:rsidRPr="00DE4BDD">
        <w:rPr>
          <w:rFonts w:ascii="Times New Roman" w:hAnsi="Times New Roman" w:cs="Times New Roman"/>
          <w:sz w:val="28"/>
          <w:szCs w:val="28"/>
        </w:rPr>
        <w:t>(И.В. Прокошева, с.н.с. заповедника "Вишерский")</w:t>
      </w:r>
    </w:p>
    <w:p w:rsidR="00DE4BDD" w:rsidRPr="00DE4BDD" w:rsidRDefault="00DE4BDD" w:rsidP="00DE4BDD">
      <w:pPr>
        <w:widowControl w:val="0"/>
        <w:spacing w:after="0" w:line="24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:rsidR="00566156" w:rsidRPr="00BB4D23" w:rsidRDefault="00566156" w:rsidP="00BB4D23">
      <w:pPr>
        <w:widowControl w:val="0"/>
        <w:numPr>
          <w:ilvl w:val="1"/>
          <w:numId w:val="35"/>
        </w:numPr>
        <w:tabs>
          <w:tab w:val="clear" w:pos="112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4D23">
        <w:rPr>
          <w:rFonts w:ascii="Times New Roman" w:hAnsi="Times New Roman" w:cs="Times New Roman"/>
          <w:b/>
          <w:sz w:val="28"/>
          <w:szCs w:val="28"/>
        </w:rPr>
        <w:t xml:space="preserve"> Исходные данные</w:t>
      </w:r>
    </w:p>
    <w:p w:rsidR="00566156" w:rsidRPr="00BB4D23" w:rsidRDefault="00566156" w:rsidP="00BB4D23">
      <w:pPr>
        <w:spacing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 xml:space="preserve">     Для составления календаря сезонных изменений в  природе на территории з</w:t>
      </w:r>
      <w:r w:rsidRPr="00BB4D23">
        <w:rPr>
          <w:rFonts w:ascii="Times New Roman" w:hAnsi="Times New Roman" w:cs="Times New Roman"/>
          <w:sz w:val="28"/>
          <w:szCs w:val="28"/>
        </w:rPr>
        <w:t>а</w:t>
      </w:r>
      <w:r w:rsidRPr="00BB4D23">
        <w:rPr>
          <w:rFonts w:ascii="Times New Roman" w:hAnsi="Times New Roman" w:cs="Times New Roman"/>
          <w:sz w:val="28"/>
          <w:szCs w:val="28"/>
        </w:rPr>
        <w:t>поведника использованы результаты наблюдений в 2011 и 2012 гг., выполненные на кордон</w:t>
      </w:r>
      <w:r w:rsidRPr="00BB4D2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B4D23">
        <w:rPr>
          <w:rFonts w:ascii="Times New Roman" w:hAnsi="Times New Roman" w:cs="Times New Roman"/>
          <w:sz w:val="28"/>
          <w:szCs w:val="28"/>
        </w:rPr>
        <w:t>х Мойва, Хальсория и Лиственничный (горно-таежная часть) научными сотрудниками И. Прокошевой и Е. Савичевым, инспекторами М. Бахтияровым, А. Ба</w:t>
      </w:r>
      <w:r w:rsidRPr="00BB4D23">
        <w:rPr>
          <w:rFonts w:ascii="Times New Roman" w:hAnsi="Times New Roman" w:cs="Times New Roman"/>
          <w:sz w:val="28"/>
          <w:szCs w:val="28"/>
        </w:rPr>
        <w:t>х</w:t>
      </w:r>
      <w:r w:rsidRPr="00BB4D23">
        <w:rPr>
          <w:rFonts w:ascii="Times New Roman" w:hAnsi="Times New Roman" w:cs="Times New Roman"/>
          <w:sz w:val="28"/>
          <w:szCs w:val="28"/>
        </w:rPr>
        <w:t>тияровым и С. Петречуком, на кордоне Лыпья (предгорная часть) лаборантами  С. и А. Смирновыми, с привлечением данных наблюдений рейдовых инспекторов на кордоне «Круглая я</w:t>
      </w:r>
      <w:r w:rsidRPr="00BB4D23">
        <w:rPr>
          <w:rFonts w:ascii="Times New Roman" w:hAnsi="Times New Roman" w:cs="Times New Roman"/>
          <w:sz w:val="28"/>
          <w:szCs w:val="28"/>
        </w:rPr>
        <w:t>м</w:t>
      </w:r>
      <w:r w:rsidRPr="00BB4D23">
        <w:rPr>
          <w:rFonts w:ascii="Times New Roman" w:hAnsi="Times New Roman" w:cs="Times New Roman"/>
          <w:sz w:val="28"/>
          <w:szCs w:val="28"/>
        </w:rPr>
        <w:t xml:space="preserve">ка». </w:t>
      </w:r>
    </w:p>
    <w:p w:rsidR="00566156" w:rsidRPr="00BB4D23" w:rsidRDefault="00566156" w:rsidP="00BB4D23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Средние многолетние даты по метеоявлениям выведены по данным за период 1983, 1986–89, 1994–2012 гг., по феноявлениям – за период 1993–2012 гг. Средние д</w:t>
      </w:r>
      <w:r w:rsidRPr="00BB4D23">
        <w:rPr>
          <w:rFonts w:ascii="Times New Roman" w:hAnsi="Times New Roman" w:cs="Times New Roman"/>
          <w:sz w:val="28"/>
          <w:szCs w:val="28"/>
        </w:rPr>
        <w:t>а</w:t>
      </w:r>
      <w:r w:rsidRPr="00BB4D23">
        <w:rPr>
          <w:rFonts w:ascii="Times New Roman" w:hAnsi="Times New Roman" w:cs="Times New Roman"/>
          <w:sz w:val="28"/>
          <w:szCs w:val="28"/>
        </w:rPr>
        <w:t>ты приводятся лишь для тех феноявлений, по которым есть сведения не менее чем за 5 лет. Температурные границы о</w:t>
      </w:r>
      <w:r w:rsidRPr="00BB4D23">
        <w:rPr>
          <w:rFonts w:ascii="Times New Roman" w:hAnsi="Times New Roman" w:cs="Times New Roman"/>
          <w:sz w:val="28"/>
          <w:szCs w:val="28"/>
        </w:rPr>
        <w:t>с</w:t>
      </w:r>
      <w:r w:rsidRPr="00BB4D23">
        <w:rPr>
          <w:rFonts w:ascii="Times New Roman" w:hAnsi="Times New Roman" w:cs="Times New Roman"/>
          <w:sz w:val="28"/>
          <w:szCs w:val="28"/>
        </w:rPr>
        <w:t xml:space="preserve">новных фенологических этапов приняты согласно трудам (Прокошева, 2011 и 2013). </w:t>
      </w:r>
    </w:p>
    <w:p w:rsidR="00566156" w:rsidRPr="001F63B1" w:rsidRDefault="00BB4D23" w:rsidP="00BB4D23">
      <w:pPr>
        <w:widowControl w:val="0"/>
        <w:numPr>
          <w:ilvl w:val="1"/>
          <w:numId w:val="35"/>
        </w:numPr>
        <w:spacing w:after="0" w:line="240" w:lineRule="auto"/>
        <w:ind w:left="769" w:right="-483"/>
        <w:jc w:val="both"/>
        <w:rPr>
          <w:rFonts w:ascii="Times New Roman" w:hAnsi="Times New Roman" w:cs="Times New Roman"/>
          <w:sz w:val="28"/>
          <w:szCs w:val="28"/>
        </w:rPr>
      </w:pPr>
      <w:r w:rsidRPr="001F63B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66156" w:rsidRPr="001F63B1">
        <w:rPr>
          <w:rFonts w:ascii="Times New Roman" w:hAnsi="Times New Roman" w:cs="Times New Roman"/>
          <w:b/>
          <w:sz w:val="28"/>
          <w:szCs w:val="28"/>
        </w:rPr>
        <w:t>Особенности фенологических сезонов 2011/2012 гг.</w:t>
      </w:r>
    </w:p>
    <w:p w:rsidR="00BB4D23" w:rsidRDefault="00BB4D23" w:rsidP="00BB4D23">
      <w:pPr>
        <w:spacing w:after="0" w:line="240" w:lineRule="auto"/>
        <w:ind w:left="786" w:right="-483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особенностями фенологическиъх сезонов 2011 - 2012 гг. были:</w:t>
      </w:r>
    </w:p>
    <w:p w:rsidR="00566156" w:rsidRPr="00BB4D23" w:rsidRDefault="00566156" w:rsidP="00BB4D23">
      <w:pPr>
        <w:spacing w:after="0" w:line="240" w:lineRule="auto"/>
        <w:ind w:left="786" w:right="-483" w:hanging="360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-  короткая, очень малоснежная зима;</w:t>
      </w:r>
    </w:p>
    <w:p w:rsidR="00566156" w:rsidRPr="00BB4D23" w:rsidRDefault="00566156" w:rsidP="00BB4D23">
      <w:pPr>
        <w:spacing w:after="0" w:line="240" w:lineRule="auto"/>
        <w:ind w:left="851" w:right="-483" w:hanging="425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-  аномально затянувшийся период холодной зимы;</w:t>
      </w:r>
    </w:p>
    <w:p w:rsidR="00566156" w:rsidRPr="00BB4D23" w:rsidRDefault="00566156" w:rsidP="00BB4D23">
      <w:pPr>
        <w:spacing w:after="0" w:line="240" w:lineRule="auto"/>
        <w:ind w:left="426" w:right="-483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-  тёплая влажная весна;</w:t>
      </w:r>
    </w:p>
    <w:p w:rsidR="00566156" w:rsidRPr="00BB4D23" w:rsidRDefault="00566156" w:rsidP="00BB4D23">
      <w:pPr>
        <w:spacing w:after="0" w:line="240" w:lineRule="auto"/>
        <w:ind w:left="709" w:right="-483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 xml:space="preserve">-  рекордно быстрый сход снежного покрова и льда с рек, </w:t>
      </w:r>
    </w:p>
    <w:p w:rsidR="00566156" w:rsidRPr="00BB4D23" w:rsidRDefault="00566156" w:rsidP="00BB4D23">
      <w:pPr>
        <w:spacing w:after="0" w:line="240" w:lineRule="auto"/>
        <w:ind w:left="709" w:right="-483" w:hanging="283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-  соответственно очень раннее начало вегетации растительности и нереста у рыб;</w:t>
      </w:r>
    </w:p>
    <w:p w:rsidR="00566156" w:rsidRPr="00BB4D23" w:rsidRDefault="00566156" w:rsidP="00BB4D23">
      <w:pPr>
        <w:spacing w:after="0" w:line="240" w:lineRule="auto"/>
        <w:ind w:left="567" w:right="-483" w:hanging="141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-  умеренно длинное, тёплое  и влажное лето, благоприятное для цветения раст</w:t>
      </w:r>
      <w:r w:rsidRPr="00BB4D23">
        <w:rPr>
          <w:rFonts w:ascii="Times New Roman" w:hAnsi="Times New Roman" w:cs="Times New Roman"/>
          <w:sz w:val="28"/>
          <w:szCs w:val="28"/>
        </w:rPr>
        <w:t>е</w:t>
      </w:r>
      <w:r w:rsidRPr="00BB4D23">
        <w:rPr>
          <w:rFonts w:ascii="Times New Roman" w:hAnsi="Times New Roman" w:cs="Times New Roman"/>
          <w:sz w:val="28"/>
          <w:szCs w:val="28"/>
        </w:rPr>
        <w:t>ний, вызревания семян, для кормовой базы и выведения потомства у живо</w:t>
      </w:r>
      <w:r w:rsidRPr="00BB4D23">
        <w:rPr>
          <w:rFonts w:ascii="Times New Roman" w:hAnsi="Times New Roman" w:cs="Times New Roman"/>
          <w:sz w:val="28"/>
          <w:szCs w:val="28"/>
        </w:rPr>
        <w:t>т</w:t>
      </w:r>
      <w:r w:rsidRPr="00BB4D23">
        <w:rPr>
          <w:rFonts w:ascii="Times New Roman" w:hAnsi="Times New Roman" w:cs="Times New Roman"/>
          <w:sz w:val="28"/>
          <w:szCs w:val="28"/>
        </w:rPr>
        <w:t>ных;</w:t>
      </w:r>
    </w:p>
    <w:p w:rsidR="00566156" w:rsidRPr="00BB4D23" w:rsidRDefault="00566156" w:rsidP="00BB4D23">
      <w:pPr>
        <w:spacing w:after="0" w:line="240" w:lineRule="auto"/>
        <w:ind w:left="567" w:right="-483" w:hanging="141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-  очень раннее созревание плодов на всех ягодниках;</w:t>
      </w:r>
    </w:p>
    <w:p w:rsidR="00566156" w:rsidRPr="00BB4D23" w:rsidRDefault="00566156" w:rsidP="00BB4D23">
      <w:pPr>
        <w:spacing w:after="0" w:line="240" w:lineRule="auto"/>
        <w:ind w:left="426" w:right="-483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- умеренно тёплая и дождливая осень.</w:t>
      </w:r>
    </w:p>
    <w:p w:rsidR="00566156" w:rsidRPr="00BB4D23" w:rsidRDefault="00566156" w:rsidP="00BB4D23">
      <w:pPr>
        <w:spacing w:line="240" w:lineRule="auto"/>
        <w:ind w:right="-1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B4D23">
        <w:rPr>
          <w:rFonts w:ascii="Times New Roman" w:hAnsi="Times New Roman" w:cs="Times New Roman"/>
          <w:b/>
          <w:sz w:val="24"/>
          <w:szCs w:val="24"/>
        </w:rPr>
        <w:t>Таблица 9.1</w:t>
      </w:r>
    </w:p>
    <w:p w:rsidR="00566156" w:rsidRPr="00BB4D23" w:rsidRDefault="00566156" w:rsidP="00BB4D2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B4D23">
        <w:rPr>
          <w:rFonts w:ascii="Times New Roman" w:hAnsi="Times New Roman" w:cs="Times New Roman"/>
          <w:b/>
          <w:sz w:val="24"/>
          <w:szCs w:val="24"/>
        </w:rPr>
        <w:t xml:space="preserve"> Фенологическая периодизация 2011/2012 года (горно-таёжная часть)</w:t>
      </w:r>
    </w:p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843"/>
        <w:gridCol w:w="1842"/>
        <w:gridCol w:w="1843"/>
      </w:tblGrid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Фенологические этапы (субсезоны)  и    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Дата насту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Дата средняя мн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голетняя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основные сезонные процессы</w:t>
            </w:r>
          </w:p>
        </w:tc>
        <w:tc>
          <w:tcPr>
            <w:tcW w:w="1843" w:type="dxa"/>
            <w:vMerge/>
            <w:tcBorders>
              <w:top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D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 И М А </w:t>
            </w:r>
          </w:p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Начальный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(мягкая зима). Характерно установл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ние снежного покрова, возможны оттепели, протал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ны.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снежный покров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переход Т сут ниже 0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Оттепели (дни с повышением Тмакс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24.10, 03,04.11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устойчивых морозов 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(устойчивый переход Тмaкс ниже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Последняя встреча следов медведя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Шуга на р. Вишера в верховьи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25.10 (Х)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Забереги на р. Малая Мойва - первые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Санный путь (глубина снежного покрова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более 10 см устойчиво)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Последний дождь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многоснежного периода 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(глубина снежного покрова более 30 см)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>II.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(глубокая, холодная зима)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Период “глубокого покоя” - исчезают следы ж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вотных и птиц, устойчиво нарастает снежный покров, замерзают водотоки.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переход Тсут  ниже -10 оС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Ледовый путь на р. Вишера  в верховьи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08.11 (Х)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Оттепели в период холодной зимы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7, 18.12; 04.03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Ледовый путь на р. Малая Мойва              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Глубина снежного покрова более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BB4D23">
                <w:rPr>
                  <w:rFonts w:ascii="Times New Roman" w:hAnsi="Times New Roman" w:cs="Times New Roman"/>
                  <w:sz w:val="24"/>
                  <w:szCs w:val="24"/>
                </w:rPr>
                <w:t>100 см</w:t>
              </w:r>
            </w:smartTag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 было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барабанная дробь дятла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капель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Первая оттепель (повышение Тмакс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Завершающий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(предвесенье)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Характерны радиационные оттепели, активиз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ция деятельности животных и птиц.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переход Тмакс. выше –5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-10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156" w:rsidRPr="00BB4D23" w:rsidRDefault="00566156" w:rsidP="00BB4D23">
            <w:pPr>
              <w:spacing w:after="0" w:line="240" w:lineRule="auto"/>
              <w:ind w:firstLine="49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D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 Е С Н А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>IV.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Первовесенье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(снежная весна, пёстрая весна) </w:t>
            </w: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Появление прот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лин, начало схода снежного покрова, оживление пр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роды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постоянных оттепелей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(устойчивый переход Тмакс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 выше -5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день без мороза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(первый  переход Тмин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Гон у зайца - начало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дождь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интенсивного снеготаяния (уменьшение мощности снегового покрова на МС)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Бутонизация у ивы шерстисто-поб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говой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встреча насекомых (мотыльки)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схода снега с горных вершин</w:t>
            </w:r>
          </w:p>
          <w:p w:rsidR="00566156" w:rsidRPr="00BB4D23" w:rsidRDefault="00566156" w:rsidP="00BB4D23">
            <w:pPr>
              <w:spacing w:after="0" w:line="240" w:lineRule="auto"/>
              <w:ind w:firstLine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(пестрый     аспект)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встреча комара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Кольцевые проталины у стволов деревьев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Проталины по берегам  рек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Полный сход льда на р.р. М. Мойва и Молебная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Выход медведя (первая встреча следов)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Прилет трясогузки белой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V. Оживление весны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(голая весна)  Характерно</w:t>
            </w:r>
          </w:p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тивное снеготаяние до полного схода снега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Прилет уток (крохаль, кряква)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сокодвижения у березы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переход Т сут выше 3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Вскрытие р. Вишеры в верховьи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 (Х)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Последний день устойчивого снежного покрова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  <w:p w:rsidR="00566156" w:rsidRPr="00BB4D23" w:rsidRDefault="00566156" w:rsidP="00BB4D2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09.05 (Х)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гроза (гром)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19.04 (Л)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Вылет бабочки-крапивницы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Проталины в лесу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842" w:type="dxa"/>
            <w:tcBorders>
              <w:top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Прилет кулика-перевозчика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842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вегетации трав на проталинах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мать-и-мачехи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Полный сход льда на р. Вишера в верховьи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24.04 (Х)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Лопнули почки у березы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842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Первое кукование кукушки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11.05 (Л)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цветения ив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Вылет шмеля (первая встреча)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встреча лягушки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Половодье на реках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цветения калужницы болотной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примулы Палласа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VI. Основной 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(зеленая весна, разгар весны) </w:t>
            </w: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массовой вегетации растительного покрова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8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Развертывание листьев березы – начало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Трава пошла в рост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Развертывание вай папоротника в лесу – начало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Пыление у берёзы - массовое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Полный сход снега в глубине леса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Последний снег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23.05 (Л)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VII. Завершающий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(предлетье, весна цветения)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выше 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цветения ветреницы пермской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29.05 (Л)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лютика северного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30.05 (Л)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Начало цветения черники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31.05 (Л)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Распускание почек карликовой березки в       подгольцовом и горно-тундровом поясах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Появление побегов на хвойных (ель, пихта)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Полное развертывание листа березы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01.06 (Л)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жимолости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03.06 (Л, Х)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черемухи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05.06 (Х)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купальницы европейской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05.06 (Х)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Полный сход снега в горных тундрах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06.06</w:t>
            </w:r>
          </w:p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ориентиров.</w:t>
            </w:r>
          </w:p>
        </w:tc>
        <w:tc>
          <w:tcPr>
            <w:tcW w:w="1842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Последний заморозок на почве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6156" w:rsidRPr="00BB4D23" w:rsidRDefault="00566156" w:rsidP="00BB4D23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D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 Е Т О</w:t>
            </w: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VIII. Начальный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(перволетье - раннее лето) Период массового цветения растений и нарастания вегетац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онных процессов. Формирование густой з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лени</w:t>
            </w: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12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цветения родиолы розовой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08.06 (Л)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герани лесной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рябины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Последний заморозок в воздухе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появление комаров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07.06 (Х)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шиповника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Полное развертывание вай у папоротника (лес)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появление слепней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появление мошки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 малины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борца северного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Летний паводок на реках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22-24.06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слой грибов - начало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IX. Основной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 (полное лето, статичный этап) </w:t>
            </w: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рактерна стабилизация вегетационных процессов, смена аспектов, интенсивная густая зелень</w:t>
            </w: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15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встреча выводков рябчика на крыле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Прогрев почвы выше 15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на глубине 20 см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30.06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встреча стрекозы на кордоне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Первая встреча выводков глухаря на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крыле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Начало созревания ягод жимолости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цветения кипрея – Иван-чая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лабазника вязолистного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зверобоя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Заморозок в период полного лета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воздуха выше 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 черники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жимолости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 созревание ягод шикши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Меженный период на реках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14 - 22.07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смородины красной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черники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17.07</w:t>
            </w:r>
          </w:p>
        </w:tc>
        <w:tc>
          <w:tcPr>
            <w:tcW w:w="1842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06.08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tabs>
                <w:tab w:val="left" w:pos="510"/>
              </w:tabs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морошки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X. Завершающий 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(спад лета)      </w:t>
            </w: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Характерно появление первых признаков увядания, побледнения густой зелени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15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воздуха ниже 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голубики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Второй слой съедобных грибов – начало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Охлаждение почвы ниже 15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на глубине 20 см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Охлаждение почвы ниже 15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на глубине 5 см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Заморозок  в период спада лета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 брусники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увядания травостоя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31.07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малины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Массовое созревание семян кедра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Спороношение у папоротников - начало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Желтые флаги в лесном поясе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04.08</w:t>
            </w:r>
          </w:p>
        </w:tc>
        <w:tc>
          <w:tcPr>
            <w:tcW w:w="1842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12.08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пожелтение карликовой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березки в тундровом поясе - начало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Массовая яркая окраска ягодников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в горных ту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драх - начало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10.08</w:t>
            </w:r>
          </w:p>
        </w:tc>
        <w:tc>
          <w:tcPr>
            <w:tcW w:w="1842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20.08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листопада в поясе редколесья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брусники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trHeight w:val="141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66156" w:rsidRPr="00BB4D23" w:rsidRDefault="00566156" w:rsidP="00BB4D23">
            <w:pPr>
              <w:spacing w:after="0" w:line="240" w:lineRule="auto"/>
              <w:ind w:firstLine="4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О С Е Н Ь </w:t>
            </w: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XI. Начальный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(первоосенье)</w:t>
            </w: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Появление первых признаков осени, затухание вегет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ции, желтеющая увядающая зелень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пожелтение листвы берёзы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в лесном поясе - начало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Массовое созревание плодов шиповника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12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воздуха ниже 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осенний заморозок в воздухе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Исчезновение массовых кровососущих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осенний заморозок на почве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листопада в лесном поясе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плодов рябины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осенний свист рябчика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Массовая осенняя окраска берез в редколесье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>XII. Основной (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глубокая, поздняя осень)</w:t>
            </w: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Бурый, оголяющийся ландшафт. Листопад. Первый снегопад. Отлет птиц.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Массовая осенняя окраска берез в лесном по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се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 воздуха ниже 8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клюквы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Первый снег на горах (выше </w:t>
            </w:r>
            <w:smartTag w:uri="urn:schemas-microsoft-com:office:smarttags" w:element="metricconverter">
              <w:smartTagPr>
                <w:attr w:name="ProductID" w:val="800 м"/>
              </w:smartTagPr>
              <w:r w:rsidRPr="00BB4D23">
                <w:rPr>
                  <w:rFonts w:ascii="Times New Roman" w:hAnsi="Times New Roman" w:cs="Times New Roman"/>
                  <w:sz w:val="24"/>
                  <w:szCs w:val="24"/>
                </w:rPr>
                <w:t>800 м</w:t>
              </w:r>
            </w:smartTag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Заметное отмирание травостоя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пожелтение папоротников в лесу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массового листопада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Последняя гроза, гром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Последняя встреча бабочки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нет наблюд.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Завершение листопада во всех поясах, оголение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XIII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Завершающий 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(Послеосенье).</w:t>
            </w:r>
          </w:p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Облик ландшафта голый, без листвы, чередование голого и снежного.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снег в лесном поясе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tabs>
                <w:tab w:val="left" w:pos="497"/>
              </w:tabs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tabs>
                <w:tab w:val="left" w:pos="497"/>
              </w:tabs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3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Временный снежный покров в лесном поясе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-7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          Устойчивый переход Тмин ниже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(начало морозного периода)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снежный покров на горах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снежный покров в лесном поясе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 переход Тсут ниже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Осенний пролёт гусей - конец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23.10 (Х)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156" w:rsidRPr="00BB4D23" w:rsidRDefault="00566156" w:rsidP="00BB4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156" w:rsidRPr="00BB4D23" w:rsidRDefault="00566156" w:rsidP="00BB4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D23">
        <w:rPr>
          <w:rFonts w:ascii="Times New Roman" w:hAnsi="Times New Roman" w:cs="Times New Roman"/>
          <w:sz w:val="24"/>
          <w:szCs w:val="24"/>
        </w:rPr>
        <w:t xml:space="preserve"> Обозначения:  кордон «Мойва» - без обозначения,  кордон «Хальсория» - (Х), </w:t>
      </w:r>
    </w:p>
    <w:p w:rsidR="00566156" w:rsidRPr="00BB4D23" w:rsidRDefault="00566156" w:rsidP="00BB4D23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4"/>
          <w:szCs w:val="24"/>
        </w:rPr>
      </w:pPr>
      <w:r w:rsidRPr="00BB4D23">
        <w:rPr>
          <w:rFonts w:ascii="Times New Roman" w:hAnsi="Times New Roman" w:cs="Times New Roman"/>
          <w:sz w:val="24"/>
          <w:szCs w:val="24"/>
        </w:rPr>
        <w:t>кордон «Листве</w:t>
      </w:r>
      <w:r w:rsidRPr="00BB4D23">
        <w:rPr>
          <w:rFonts w:ascii="Times New Roman" w:hAnsi="Times New Roman" w:cs="Times New Roman"/>
          <w:sz w:val="24"/>
          <w:szCs w:val="24"/>
        </w:rPr>
        <w:t>н</w:t>
      </w:r>
      <w:r w:rsidRPr="00BB4D23">
        <w:rPr>
          <w:rFonts w:ascii="Times New Roman" w:hAnsi="Times New Roman" w:cs="Times New Roman"/>
          <w:sz w:val="24"/>
          <w:szCs w:val="24"/>
        </w:rPr>
        <w:t>ничный» - (Л).</w:t>
      </w:r>
    </w:p>
    <w:p w:rsidR="00566156" w:rsidRPr="00BB4D23" w:rsidRDefault="00566156" w:rsidP="00BB4D2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B4D23">
        <w:rPr>
          <w:rFonts w:ascii="Times New Roman" w:hAnsi="Times New Roman" w:cs="Times New Roman"/>
          <w:sz w:val="24"/>
          <w:szCs w:val="24"/>
        </w:rPr>
        <w:br w:type="page"/>
      </w:r>
      <w:r w:rsidRPr="00BB4D23">
        <w:rPr>
          <w:rFonts w:ascii="Times New Roman" w:hAnsi="Times New Roman" w:cs="Times New Roman"/>
          <w:b/>
          <w:sz w:val="24"/>
          <w:szCs w:val="24"/>
        </w:rPr>
        <w:lastRenderedPageBreak/>
        <w:t>Таблица 9.2</w:t>
      </w:r>
    </w:p>
    <w:p w:rsidR="00566156" w:rsidRPr="00BB4D23" w:rsidRDefault="00566156" w:rsidP="00BB4D23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B4D23">
        <w:rPr>
          <w:sz w:val="24"/>
          <w:szCs w:val="24"/>
        </w:rPr>
        <w:t xml:space="preserve"> </w:t>
      </w:r>
      <w:r w:rsidRPr="00BB4D23">
        <w:rPr>
          <w:rFonts w:ascii="Times New Roman" w:hAnsi="Times New Roman" w:cs="Times New Roman"/>
          <w:b/>
          <w:sz w:val="24"/>
          <w:szCs w:val="24"/>
        </w:rPr>
        <w:t>Фенологическая периодизация 2011/2012 года (предгорная часть, Лыпья)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701"/>
        <w:gridCol w:w="1701"/>
        <w:gridCol w:w="1984"/>
      </w:tblGrid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Фенологические этапы (субсезоны)  и    </w:t>
            </w:r>
          </w:p>
        </w:tc>
        <w:tc>
          <w:tcPr>
            <w:tcW w:w="1701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701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984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основные сезонные процессы</w:t>
            </w:r>
          </w:p>
        </w:tc>
        <w:tc>
          <w:tcPr>
            <w:tcW w:w="1701" w:type="dxa"/>
            <w:tcBorders>
              <w:top w:val="nil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наступления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многолетняя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D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 И М А </w:t>
            </w:r>
          </w:p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Начальный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(мягкая зима). Характерно установл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ние снежного покрова, возможны оттепели, протал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ны.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снежный покров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переход Т сут ниже 0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Встреча следов медведя - последняя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Забереги на реках - первые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устойчивых морозов 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(устойчивый переход Тмaкс ниже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Санный путь (глубина снежного покрова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более 10 см устойчиво)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(глубокая, холодная зима)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Период “глубокого покоя” - исчезают следы ж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вотных и птиц, устойчиво нарастает cнежный покров, замерзают водотоки.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 ниже -10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ледостав на р. Лыпья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Ледовый путь на р. Лыпья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многоснежного периода 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(глубина снежного покрова более 30 см)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Ледовый путь на р. Вишере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Последняя встреча насекомых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Последний дождь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Оттепели в период глубокой зимы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6,7.12; 04.03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Нерест у налима - 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капель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Нерест у налима - конец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Глубина снежного покрова более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BB4D23">
                <w:rPr>
                  <w:rFonts w:ascii="Times New Roman" w:hAnsi="Times New Roman" w:cs="Times New Roman"/>
                  <w:sz w:val="24"/>
                  <w:szCs w:val="24"/>
                </w:rPr>
                <w:t>100 см</w:t>
              </w:r>
            </w:smartTag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 было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барабанная дробь дятла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Первая оттепель (повышение Тмакс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Гон у зайца - 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Завершающий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(предвесенье)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Характерны радиационные оттепели, активиз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ция деятельности животных и птиц.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 выше -10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156" w:rsidRPr="00BB4D23" w:rsidRDefault="00566156" w:rsidP="00BB4D23">
            <w:pPr>
              <w:spacing w:after="0" w:line="240" w:lineRule="auto"/>
              <w:ind w:firstLine="49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D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 Е С Н А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>IV.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Первовесенье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(снежная весна, весна света)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Появление проталин, начало схода снежного покрова, оживление природы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постоянных оттепелей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(устойчивый переход Тмакс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дождь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Пестрая весна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(весна воды)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         Бутонизация ивы шерстисто-побеговой -начало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схода снега с Тулымского Камня</w:t>
            </w:r>
          </w:p>
          <w:p w:rsidR="00566156" w:rsidRPr="00BB4D23" w:rsidRDefault="00566156" w:rsidP="00BB4D23">
            <w:pPr>
              <w:spacing w:after="0" w:line="240" w:lineRule="auto"/>
              <w:ind w:firstLine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(пестрый     аспект)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Первая встреча насекомых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Вылет мух-веснянок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интенсивного снеготаяния (уменьшение мощности снегового покрова)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день без мороза</w:t>
            </w:r>
          </w:p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(первый  переход Тмин выше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Кольцевые проталины у стволов деревьев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Проталины по берегам  рек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Выход медведя (первая встреча следов)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Подвижка льда на р. Вишере в устье р. Лыпьи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Проталины на открытых местах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Проталины в лесу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сокодвижения у березы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Комар - первая встреча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Прилёт чибиса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V. Оживление весны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(голая весна)          Характерно активное снеготаяние до полного схода снега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3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вегетации трав на проталинах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Прилет уток массовый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Вылет бабочки-крапивницы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Последний день устойчивого снежного покрова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Подвижка льда на р Лыпья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встреча земляного червя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Прилет трясогузки белой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Прилет кулика-перевозчика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Полный сход льда на р. Вишера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Половодье на реках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23.04 - 01.05,</w:t>
            </w:r>
          </w:p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 – 21.05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Пролет гусей над р.Вишерой – 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Пролёт лебедей над р. Вишерой – начало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гроза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27.04(В)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Прилёт дрозда-рябинника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мать-и-мачехи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Нерест у хариуса– 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04.05(В)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Временный снежный покров – последний день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безморозного периода (Т мин выше 0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Лопнули почки у березы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VI. Основной 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(зеленая весна, разгар весны) </w:t>
            </w: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массовой вегетации растительного покрова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Трава пошла в рост (зеленый аспект)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8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Полный сход снега в глубине леса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встреча шмеля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ив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примулы Палласа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Первое кукование кукушки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VII. Завершающий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(предлетье, весна цветения)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цветение ив – 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Развертывание листа березы – 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лютика северного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встреча стрекозы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Нерест у хариуса – массовый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23.05(В)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Развертывание вай папоротника в лесу – начало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Последний снег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Полное развертывание листа березы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жимол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купальницы европейской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черемухи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Появление молодых побегов у хвойных (ель)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Встреча полностью вылинявшего зайца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Последний заморозок на почве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6156" w:rsidRPr="00BB4D23" w:rsidRDefault="00566156" w:rsidP="00BB4D23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D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 Е Т О</w:t>
            </w: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VIII. Начальный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(перволетье – раннее лето)</w:t>
            </w: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Период массового начала цветения растений и нара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тания вегетационных процессов. Формирование гу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той зелени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12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выше 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2057" w:hanging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черники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одуванч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Пролёт гусей – конец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появление мошки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герани лесной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 пиона уклоняющегося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Полный сход снега на Тулымском Камне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02.06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23.06</w:t>
            </w:r>
          </w:p>
        </w:tc>
        <w:tc>
          <w:tcPr>
            <w:tcW w:w="1984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земляники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Полное развертывание вай у папоротника (лес)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рябины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валерианы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Массовое появление комаров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шиповника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Последний заморозок в воздухе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IX. Основной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(полное лето, статичный этап)  Хара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терна стабилизация вегетационных процессов, смена аспекта, интенсивная густая зелень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выше 15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 малины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появление слепней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выше 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03.07</w:t>
            </w:r>
          </w:p>
        </w:tc>
        <w:tc>
          <w:tcPr>
            <w:tcW w:w="1984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Летний дождевой паводок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20 - 23.06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синюхи голубой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  Первый слой съедобных грибов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цветения тысячелистника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борца северного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 жимолости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цветения кипрея – Иван-чая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         Начало созревания ягод  землян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03.07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цветения зверобоя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Кедровка начала бить шишку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04.07(В)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Первая встреча выводков рябчика на крыле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Заморозок в период полного лета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жимолости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Меженный период на реке Вишере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 – 22.07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 черники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Массовое созревание ягод смородины красной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09.07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 морошки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земляники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11.07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черники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морошки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X. Завершающий 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(спад лета)      </w:t>
            </w:r>
          </w:p>
          <w:p w:rsidR="00566156" w:rsidRPr="00BB4D23" w:rsidRDefault="00566156" w:rsidP="00BB4D23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Характерно появление первых признаков увядания, побледнения густой зелени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ниже 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31.07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15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малины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В зелени тайги появилось желтое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24.07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Спороношение у папоротников - 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смородины чёрной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31.07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черёмухи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брусники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13.08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  <w:trHeight w:val="141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156" w:rsidRPr="00BB4D23" w:rsidRDefault="00566156" w:rsidP="00BB4D23">
            <w:pPr>
              <w:spacing w:after="0" w:line="240" w:lineRule="auto"/>
              <w:ind w:firstLine="4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О С Е Н Ь </w:t>
            </w: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XI. Начальный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(первоосенье) 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66156" w:rsidRPr="00BB4D23" w:rsidRDefault="00566156" w:rsidP="00BB4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Появление первых признаков осени, затухание вегет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ции, желтеющая увядающая зелень </w:t>
            </w:r>
          </w:p>
        </w:tc>
        <w:tc>
          <w:tcPr>
            <w:tcW w:w="1701" w:type="dxa"/>
            <w:tcBorders>
              <w:top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12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10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плодов шиповника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ниже 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  <w:trHeight w:val="3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Первый осенний заморозок в воздухе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осенний заморозок на почве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Начало увядания травостоя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массового пожелтения листвы в ле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ном поясе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19.08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рябины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Стаение утиных - 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25.08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  <w:trHeight w:val="3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Начало листопада в лесном поясе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Массовая осенняя окраска берез в ле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ном поясе</w:t>
            </w:r>
          </w:p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(аспект золотой осени)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Исчезновение массовых кровососов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XII. Основной </w:t>
            </w:r>
            <w:r w:rsidRPr="00BB4D23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бокая, поздняя осень)</w:t>
            </w:r>
          </w:p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Бурый, оголяющийся ландшафт. Листопад. Первый сн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гопад. Отлет птиц.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8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созревание ягод клюквы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01.09(Анчуг)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снег на вершинах Тулымского Камня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Отмирание трав - заметное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Последняя гроза, гром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Осенний отлёт утиных - начало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10.09 (В)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Массовое пожелтение папоротников в лесу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Осенний дождевой паводок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 – 18.09</w:t>
            </w:r>
          </w:p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20-22.10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Массовый пролёт гусей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Завершение листопада, полное оголение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Последняя встреча лягушки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+9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XIII</w:t>
            </w:r>
            <w:r w:rsidRPr="00BB4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Завершающий 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(Послеосенье).</w:t>
            </w:r>
          </w:p>
          <w:p w:rsidR="00566156" w:rsidRPr="00BB4D23" w:rsidRDefault="00566156" w:rsidP="00BB4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Облик ландшафта голый, без листвы, чередование голого и снежного.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5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Последняя встреча бабочек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Первый снег в лесном поясе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+26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снежный покров на горах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+18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Временный снежный покров в лесном поясе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не было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Тмин ниже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Устойчивый снежный покров в лесном поясе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переход Тсут ниже 0 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B4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Осенний пролет гусей - конец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left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Осенний пролет утиных - конец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наблюд. 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Шуга на реке Вишера - первая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</w:tc>
      </w:tr>
      <w:tr w:rsidR="00566156" w:rsidRPr="00BB4D23" w:rsidTr="00BB4D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ind w:firstLine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Последняя встреча следов медведя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наблюд. 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23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56" w:rsidRPr="00BB4D23" w:rsidRDefault="00566156" w:rsidP="00BB4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156" w:rsidRPr="00BB4D23" w:rsidRDefault="00566156" w:rsidP="00BB4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156" w:rsidRPr="00BB4D23" w:rsidRDefault="00566156" w:rsidP="00BB4D23">
      <w:pPr>
        <w:spacing w:line="240" w:lineRule="auto"/>
        <w:jc w:val="both"/>
        <w:rPr>
          <w:sz w:val="24"/>
          <w:szCs w:val="24"/>
        </w:rPr>
      </w:pPr>
      <w:r w:rsidRPr="00BB4D23">
        <w:rPr>
          <w:rFonts w:ascii="Times New Roman" w:hAnsi="Times New Roman" w:cs="Times New Roman"/>
          <w:i/>
          <w:sz w:val="20"/>
          <w:szCs w:val="20"/>
        </w:rPr>
        <w:t>Обозначения:</w:t>
      </w:r>
      <w:r w:rsidR="00BB4D2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B4D23">
        <w:rPr>
          <w:rFonts w:ascii="Times New Roman" w:hAnsi="Times New Roman" w:cs="Times New Roman"/>
          <w:i/>
          <w:sz w:val="20"/>
          <w:szCs w:val="20"/>
        </w:rPr>
        <w:t>Кордон «Лыпья» - без обозначения,   р.Вишера в р-не кордона «Круглая ямка» - (В).</w:t>
      </w:r>
    </w:p>
    <w:p w:rsidR="00566156" w:rsidRPr="00BB4D23" w:rsidRDefault="00566156" w:rsidP="00BB4D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D23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566156" w:rsidRPr="00BB4D23" w:rsidRDefault="00566156" w:rsidP="00BB4D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Прокошева И. В. Феноклиматические особенности предгорного района заповедника «Вишерский»</w:t>
      </w:r>
      <w:r w:rsidRPr="00BB4D23">
        <w:rPr>
          <w:rFonts w:ascii="Times New Roman" w:hAnsi="Times New Roman" w:cs="Times New Roman"/>
          <w:b/>
          <w:sz w:val="28"/>
          <w:szCs w:val="28"/>
        </w:rPr>
        <w:t>//</w:t>
      </w:r>
      <w:r w:rsidRPr="00BB4D23">
        <w:rPr>
          <w:rFonts w:ascii="Times New Roman" w:hAnsi="Times New Roman" w:cs="Times New Roman"/>
          <w:sz w:val="28"/>
          <w:szCs w:val="28"/>
        </w:rPr>
        <w:t xml:space="preserve"> Сб.: Особо охраняемые природные территории в жизни р</w:t>
      </w:r>
      <w:r w:rsidRPr="00BB4D23">
        <w:rPr>
          <w:rFonts w:ascii="Times New Roman" w:hAnsi="Times New Roman" w:cs="Times New Roman"/>
          <w:sz w:val="28"/>
          <w:szCs w:val="28"/>
        </w:rPr>
        <w:t>е</w:t>
      </w:r>
      <w:r w:rsidRPr="00BB4D23">
        <w:rPr>
          <w:rFonts w:ascii="Times New Roman" w:hAnsi="Times New Roman" w:cs="Times New Roman"/>
          <w:sz w:val="28"/>
          <w:szCs w:val="28"/>
        </w:rPr>
        <w:t xml:space="preserve">гиона. Перм. гос. ун-т. – Пермь, 2011, с. 18-33. </w:t>
      </w:r>
    </w:p>
    <w:p w:rsidR="00566156" w:rsidRPr="00BB4D23" w:rsidRDefault="00566156" w:rsidP="00BB4D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Прокошева И.В. Феноклиматическая характеристика горно-таёжного района з</w:t>
      </w:r>
      <w:r w:rsidRPr="00BB4D23">
        <w:rPr>
          <w:rFonts w:ascii="Times New Roman" w:hAnsi="Times New Roman" w:cs="Times New Roman"/>
          <w:sz w:val="28"/>
          <w:szCs w:val="28"/>
        </w:rPr>
        <w:t>а</w:t>
      </w:r>
      <w:r w:rsidRPr="00BB4D23">
        <w:rPr>
          <w:rFonts w:ascii="Times New Roman" w:hAnsi="Times New Roman" w:cs="Times New Roman"/>
          <w:sz w:val="28"/>
          <w:szCs w:val="28"/>
        </w:rPr>
        <w:t xml:space="preserve">поведника «Вишерский» в первом десятилетии </w:t>
      </w:r>
      <w:r w:rsidRPr="00BB4D2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BB4D23">
        <w:rPr>
          <w:rFonts w:ascii="Times New Roman" w:hAnsi="Times New Roman" w:cs="Times New Roman"/>
          <w:sz w:val="28"/>
          <w:szCs w:val="28"/>
        </w:rPr>
        <w:t xml:space="preserve"> века</w:t>
      </w:r>
      <w:r w:rsidRPr="00BB4D23">
        <w:rPr>
          <w:rFonts w:ascii="Times New Roman" w:hAnsi="Times New Roman" w:cs="Times New Roman"/>
          <w:b/>
          <w:sz w:val="28"/>
          <w:szCs w:val="28"/>
        </w:rPr>
        <w:t>//</w:t>
      </w:r>
      <w:r w:rsidRPr="00BB4D23">
        <w:rPr>
          <w:rFonts w:ascii="Times New Roman" w:hAnsi="Times New Roman" w:cs="Times New Roman"/>
          <w:sz w:val="28"/>
          <w:szCs w:val="28"/>
        </w:rPr>
        <w:t xml:space="preserve"> Сб.: Исследование природы лесных растительных сообществ на заповедных территориях Урала,  изд. Бот. сада Ин-та ЭРиЖ УрО РАН, Екатеринбург, 2013. </w:t>
      </w:r>
    </w:p>
    <w:p w:rsidR="00566156" w:rsidRPr="00BB4D23" w:rsidRDefault="00566156" w:rsidP="00BB4D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Филонов К.П., Нухимовская Ю.Д. Летопись природы в заповедниках СССР.</w:t>
      </w:r>
    </w:p>
    <w:p w:rsidR="00566156" w:rsidRPr="00BB4D23" w:rsidRDefault="00566156" w:rsidP="00BB4D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D23">
        <w:rPr>
          <w:rFonts w:ascii="Times New Roman" w:hAnsi="Times New Roman" w:cs="Times New Roman"/>
          <w:sz w:val="28"/>
          <w:szCs w:val="28"/>
        </w:rPr>
        <w:t>Методическое пос</w:t>
      </w:r>
      <w:r w:rsidRPr="00BB4D23">
        <w:rPr>
          <w:rFonts w:ascii="Times New Roman" w:hAnsi="Times New Roman" w:cs="Times New Roman"/>
          <w:sz w:val="28"/>
          <w:szCs w:val="28"/>
        </w:rPr>
        <w:t>о</w:t>
      </w:r>
      <w:r w:rsidRPr="00BB4D23">
        <w:rPr>
          <w:rFonts w:ascii="Times New Roman" w:hAnsi="Times New Roman" w:cs="Times New Roman"/>
          <w:sz w:val="28"/>
          <w:szCs w:val="28"/>
        </w:rPr>
        <w:t>бие, Л., Наука, 1990.</w:t>
      </w:r>
    </w:p>
    <w:p w:rsidR="003A0B32" w:rsidRPr="00BB4D23" w:rsidRDefault="003A0B32" w:rsidP="00BB4D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D3082" w:rsidRDefault="00E32225" w:rsidP="009D30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b/>
          <w:sz w:val="28"/>
          <w:szCs w:val="28"/>
        </w:rPr>
        <w:t xml:space="preserve">10. СОСТОЯНИЕ ЗАПОВЕДНОГО РЕЖИМА. ВЛИЯНИЕ АНТРОПОГЕННЫХ ФАКТОРОВ НА ПРИРОДУ ЗАПОВЕДНИКА </w:t>
      </w:r>
      <w:r w:rsidRPr="00E32225">
        <w:rPr>
          <w:rFonts w:ascii="Times New Roman" w:hAnsi="Times New Roman" w:cs="Times New Roman"/>
          <w:sz w:val="28"/>
          <w:szCs w:val="28"/>
        </w:rPr>
        <w:t>(В.В. Семенов, зам. директора заповедника по науке, к</w:t>
      </w:r>
      <w:r w:rsidR="00BC3B6F">
        <w:rPr>
          <w:rFonts w:ascii="Times New Roman" w:hAnsi="Times New Roman" w:cs="Times New Roman"/>
          <w:sz w:val="28"/>
          <w:szCs w:val="28"/>
        </w:rPr>
        <w:t>.г.н.</w:t>
      </w:r>
      <w:r w:rsidRPr="00E32225">
        <w:rPr>
          <w:rFonts w:ascii="Times New Roman" w:hAnsi="Times New Roman" w:cs="Times New Roman"/>
          <w:sz w:val="28"/>
          <w:szCs w:val="28"/>
        </w:rPr>
        <w:t>).</w:t>
      </w:r>
      <w:r w:rsidR="009D3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225" w:rsidRPr="009D3082" w:rsidRDefault="00E32225" w:rsidP="009D3082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D3082">
        <w:rPr>
          <w:rFonts w:ascii="Times New Roman" w:hAnsi="Times New Roman" w:cs="Times New Roman"/>
          <w:b/>
          <w:sz w:val="24"/>
          <w:szCs w:val="24"/>
        </w:rPr>
        <w:t>Таблица 11.1.</w:t>
      </w:r>
    </w:p>
    <w:p w:rsidR="00E32225" w:rsidRPr="009D3082" w:rsidRDefault="00E32225" w:rsidP="00E3222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082">
        <w:rPr>
          <w:rFonts w:ascii="Times New Roman" w:hAnsi="Times New Roman" w:cs="Times New Roman"/>
          <w:b/>
          <w:sz w:val="24"/>
          <w:szCs w:val="24"/>
        </w:rPr>
        <w:t xml:space="preserve">Сведения о характере землепользовании в Вишерском заповеднике </w:t>
      </w:r>
    </w:p>
    <w:p w:rsidR="00E32225" w:rsidRPr="009D3082" w:rsidRDefault="00E32225" w:rsidP="00E3222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082">
        <w:rPr>
          <w:rFonts w:ascii="Times New Roman" w:hAnsi="Times New Roman" w:cs="Times New Roman"/>
          <w:b/>
          <w:sz w:val="24"/>
          <w:szCs w:val="24"/>
        </w:rPr>
        <w:t xml:space="preserve">и его охранной зоне в </w:t>
      </w:r>
      <w:smartTag w:uri="urn:schemas-microsoft-com:office:smarttags" w:element="metricconverter">
        <w:smartTagPr>
          <w:attr w:name="ProductID" w:val="2010 г"/>
        </w:smartTagPr>
        <w:r w:rsidRPr="009D3082">
          <w:rPr>
            <w:rFonts w:ascii="Times New Roman" w:hAnsi="Times New Roman" w:cs="Times New Roman"/>
            <w:b/>
            <w:sz w:val="24"/>
            <w:szCs w:val="24"/>
          </w:rPr>
          <w:t>2010 г</w:t>
        </w:r>
      </w:smartTag>
      <w:r w:rsidRPr="009D3082">
        <w:rPr>
          <w:rFonts w:ascii="Times New Roman" w:hAnsi="Times New Roman" w:cs="Times New Roman"/>
          <w:b/>
          <w:sz w:val="24"/>
          <w:szCs w:val="24"/>
        </w:rPr>
        <w:t>.г.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1620"/>
        <w:gridCol w:w="4523"/>
      </w:tblGrid>
      <w:tr w:rsidR="00E32225" w:rsidRPr="009D3082" w:rsidTr="00A003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  <w:vMerge w:val="restart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землепользования</w:t>
            </w:r>
          </w:p>
        </w:tc>
        <w:tc>
          <w:tcPr>
            <w:tcW w:w="3240" w:type="dxa"/>
            <w:gridSpan w:val="2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9D3082">
                <w:rPr>
                  <w:rFonts w:ascii="Times New Roman" w:hAnsi="Times New Roman" w:cs="Times New Roman"/>
                  <w:b/>
                  <w:sz w:val="24"/>
                  <w:szCs w:val="24"/>
                </w:rPr>
                <w:lastRenderedPageBreak/>
                <w:t>2007 г</w:t>
              </w:r>
            </w:smartTag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.г.</w:t>
            </w:r>
          </w:p>
        </w:tc>
        <w:tc>
          <w:tcPr>
            <w:tcW w:w="4523" w:type="dxa"/>
            <w:vMerge w:val="restart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32225" w:rsidRPr="009D3082" w:rsidTr="00A003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  <w:vMerge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объектов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площадь (га)</w:t>
            </w:r>
          </w:p>
        </w:tc>
        <w:tc>
          <w:tcPr>
            <w:tcW w:w="4523" w:type="dxa"/>
            <w:vMerge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225" w:rsidRPr="009D3082" w:rsidTr="00A00368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Промышленные объекты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4523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Сибиревский прииск в охранной зоне заповедника закрыт в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9D3082">
                <w:rPr>
                  <w:rFonts w:ascii="Times New Roman" w:hAnsi="Times New Roman" w:cs="Times New Roman"/>
                  <w:sz w:val="24"/>
                  <w:szCs w:val="24"/>
                </w:rPr>
                <w:t>2005 г</w:t>
              </w:r>
            </w:smartTag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2225" w:rsidRPr="009D3082" w:rsidTr="00A00368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Усадьбы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23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Имеется в виду постоянно жилая с июня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9D3082">
                <w:rPr>
                  <w:rFonts w:ascii="Times New Roman" w:hAnsi="Times New Roman" w:cs="Times New Roman"/>
                  <w:sz w:val="24"/>
                  <w:szCs w:val="24"/>
                </w:rPr>
                <w:t>2001 г</w:t>
              </w:r>
            </w:smartTag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. «Лыпья» с дополнительными хозяйственными постройками и с/х землями (огород, покосы)</w:t>
            </w:r>
          </w:p>
        </w:tc>
      </w:tr>
      <w:tr w:rsidR="00E32225" w:rsidRPr="009D3082" w:rsidTr="00A00368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Кордоны, действующие круглогодично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23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Имеются в виду постоянно жилые «Мойва», «Цитрины», «Лиственничный», «Хальсория» без с/х земель.</w:t>
            </w:r>
          </w:p>
        </w:tc>
      </w:tr>
      <w:tr w:rsidR="00E32225" w:rsidRPr="009D3082" w:rsidTr="00A00368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Кордоны, действующие в летний период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523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Имеются в виду 71 кв., где с мая по октябрь функционировал инспекторский пост и Круглая ямка, куда смены инспекторов заезжают только по открытой воде (с мая по октябрь)</w:t>
            </w:r>
          </w:p>
        </w:tc>
      </w:tr>
      <w:tr w:rsidR="00E32225" w:rsidRPr="009D3082" w:rsidTr="00A00368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Зимовья и гостевые домики</w:t>
            </w:r>
          </w:p>
        </w:tc>
        <w:tc>
          <w:tcPr>
            <w:tcW w:w="1620" w:type="dxa"/>
          </w:tcPr>
          <w:p w:rsidR="00E32225" w:rsidRPr="009D3082" w:rsidRDefault="00BC3B6F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(из них в охранной зоне 8)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23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Периодически посещаемые строения с печью.</w:t>
            </w:r>
          </w:p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Имеются в виду: Талый, 2 избы на Велсе, дом Павлова, Северный, Курыксарка, исток Курыксарки (охр. зона).</w:t>
            </w:r>
          </w:p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Вороной, устье Мойвы (отремонтирован), Лядовская, устье Лопьи, Лебяжий, устье Ниолса, устье Лыпьи, </w:t>
            </w:r>
            <w:r w:rsidR="00BC3B6F"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Лыпья выше завалов, </w:t>
            </w: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Мутиха, Ольховка, водопост, В. Рыбный. Изба Перевальная в районе истока р. Малая Мойва для проведения ЗМУ.</w:t>
            </w:r>
          </w:p>
        </w:tc>
      </w:tr>
      <w:tr w:rsidR="00E32225" w:rsidRPr="009D3082" w:rsidTr="00A00368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Огороды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4523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На «Мойве», «Лыпье» и «Хальсории».</w:t>
            </w:r>
          </w:p>
        </w:tc>
      </w:tr>
      <w:tr w:rsidR="00E32225" w:rsidRPr="009D3082" w:rsidTr="00A00368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Сенокосы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3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На Лыпье имеются площади, но не используются</w:t>
            </w:r>
          </w:p>
        </w:tc>
      </w:tr>
      <w:tr w:rsidR="00E32225" w:rsidRPr="009D3082" w:rsidTr="00A00368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Пастбища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23" w:type="dxa"/>
          </w:tcPr>
          <w:p w:rsidR="00E32225" w:rsidRPr="009D3082" w:rsidRDefault="00E32225" w:rsidP="00E3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82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  <w:r w:rsidR="00BC3B6F" w:rsidRPr="009D3082">
              <w:rPr>
                <w:rFonts w:ascii="Times New Roman" w:hAnsi="Times New Roman" w:cs="Times New Roman"/>
                <w:sz w:val="24"/>
                <w:szCs w:val="24"/>
              </w:rPr>
              <w:t xml:space="preserve"> самое</w:t>
            </w:r>
          </w:p>
        </w:tc>
      </w:tr>
    </w:tbl>
    <w:p w:rsidR="00E32225" w:rsidRPr="009D3082" w:rsidRDefault="00E32225" w:rsidP="00E3222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225" w:rsidRPr="00E32225" w:rsidRDefault="00E32225" w:rsidP="009D30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b/>
          <w:sz w:val="28"/>
          <w:szCs w:val="28"/>
        </w:rPr>
        <w:t xml:space="preserve">11. НАУЧНО-ИССЛЕДОВАТЕЛЬСКАЯ РАБОТА В ЗАПОВЕДНИКЕ </w:t>
      </w:r>
      <w:r w:rsidRPr="00E32225">
        <w:rPr>
          <w:rFonts w:ascii="Times New Roman" w:hAnsi="Times New Roman" w:cs="Times New Roman"/>
          <w:sz w:val="28"/>
          <w:szCs w:val="28"/>
        </w:rPr>
        <w:t>(В.В. Семенов, зам. директора заповедника по науке, кандидат географических наук).</w:t>
      </w:r>
    </w:p>
    <w:p w:rsidR="009D3082" w:rsidRDefault="009D3082" w:rsidP="009D30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2225" w:rsidRPr="00E32225" w:rsidRDefault="00E32225" w:rsidP="009D30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sz w:val="28"/>
          <w:szCs w:val="28"/>
        </w:rPr>
        <w:t>За отчетный период научным отделом ГПЗ «Вишерский» проведены следующие исследовательские работы.</w:t>
      </w:r>
    </w:p>
    <w:p w:rsidR="00E32225" w:rsidRPr="00E32225" w:rsidRDefault="00E32225" w:rsidP="009D3082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2225">
        <w:rPr>
          <w:rFonts w:ascii="Times New Roman" w:hAnsi="Times New Roman" w:cs="Times New Roman"/>
          <w:i/>
          <w:sz w:val="28"/>
          <w:szCs w:val="28"/>
        </w:rPr>
        <w:t>Плановые темы НИР, проводившиеся штатными сотрудниками заповедника.</w:t>
      </w:r>
    </w:p>
    <w:p w:rsidR="00E32225" w:rsidRPr="00E32225" w:rsidRDefault="00E32225" w:rsidP="009D308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sz w:val="28"/>
          <w:szCs w:val="28"/>
        </w:rPr>
        <w:t>Динамика численности промысловых млекопитающих, зимние маршрутные учеты (м.н.с. Е.А. Савичев, зам. по НИР В.В. Семёнов).</w:t>
      </w:r>
    </w:p>
    <w:p w:rsidR="00E32225" w:rsidRPr="00E32225" w:rsidRDefault="00E32225" w:rsidP="009D308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sz w:val="28"/>
          <w:szCs w:val="28"/>
        </w:rPr>
        <w:t>Инвентаризация и мониторинг бобровых поселений (м.н.с. Е.А. Савичев).</w:t>
      </w:r>
    </w:p>
    <w:p w:rsidR="00E32225" w:rsidRPr="00E32225" w:rsidRDefault="00E32225" w:rsidP="009D308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sz w:val="28"/>
          <w:szCs w:val="28"/>
        </w:rPr>
        <w:t>Видовой состав, динамика численности и пространственное распределение авифауны (ведущий научный сотрудник В.А. Колбин).</w:t>
      </w:r>
    </w:p>
    <w:p w:rsidR="00E32225" w:rsidRPr="00E32225" w:rsidRDefault="00E32225" w:rsidP="009D308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sz w:val="28"/>
          <w:szCs w:val="28"/>
        </w:rPr>
        <w:t>Флора, сбор и обработка гербария, анализ результатов наблюдений последних лет (н.с. Т.П. Белковская).</w:t>
      </w:r>
    </w:p>
    <w:p w:rsidR="00E32225" w:rsidRPr="00E32225" w:rsidRDefault="00E32225" w:rsidP="009D308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sz w:val="28"/>
          <w:szCs w:val="28"/>
        </w:rPr>
        <w:t>Фенология природных сообществ (с.н.с. И.В. Прокошева).</w:t>
      </w:r>
    </w:p>
    <w:p w:rsidR="00E32225" w:rsidRPr="00E32225" w:rsidRDefault="00E32225" w:rsidP="009D308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sz w:val="28"/>
          <w:szCs w:val="28"/>
        </w:rPr>
        <w:lastRenderedPageBreak/>
        <w:t>Погода на охраняемой территории (с.н.с. И.В. Прокошева).</w:t>
      </w:r>
    </w:p>
    <w:p w:rsidR="00E32225" w:rsidRPr="00E32225" w:rsidRDefault="00E32225" w:rsidP="00E32225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225">
        <w:rPr>
          <w:rFonts w:ascii="Times New Roman" w:hAnsi="Times New Roman" w:cs="Times New Roman"/>
          <w:sz w:val="28"/>
          <w:szCs w:val="28"/>
        </w:rPr>
        <w:t>Уровневый режим р. Вишера и Лыпья (лаборант А.И. Смирнова</w:t>
      </w:r>
      <w:r w:rsidR="00BC3B6F">
        <w:rPr>
          <w:rFonts w:ascii="Times New Roman" w:hAnsi="Times New Roman" w:cs="Times New Roman"/>
          <w:sz w:val="28"/>
          <w:szCs w:val="28"/>
        </w:rPr>
        <w:t xml:space="preserve"> - сбор материалов, с.н.с. И.В. Прокошева - обработка и оформление материалов</w:t>
      </w:r>
      <w:r w:rsidRPr="00E32225">
        <w:rPr>
          <w:rFonts w:ascii="Times New Roman" w:hAnsi="Times New Roman" w:cs="Times New Roman"/>
          <w:sz w:val="28"/>
          <w:szCs w:val="28"/>
        </w:rPr>
        <w:t>).</w:t>
      </w:r>
    </w:p>
    <w:p w:rsidR="00E32225" w:rsidRPr="00AA62CD" w:rsidRDefault="00E32225" w:rsidP="00E32225">
      <w:pPr>
        <w:ind w:firstLine="567"/>
        <w:jc w:val="both"/>
        <w:outlineLvl w:val="0"/>
        <w:rPr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3FE0" w:rsidRPr="00B7563E" w:rsidRDefault="00E43FE0" w:rsidP="00B756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E43FE0" w:rsidRPr="00B7563E" w:rsidSect="009152A8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C14" w:rsidRDefault="009E0C14" w:rsidP="0064370B">
      <w:pPr>
        <w:spacing w:after="0" w:line="240" w:lineRule="auto"/>
      </w:pPr>
      <w:r>
        <w:separator/>
      </w:r>
    </w:p>
  </w:endnote>
  <w:endnote w:type="continuationSeparator" w:id="1">
    <w:p w:rsidR="009E0C14" w:rsidRDefault="009E0C14" w:rsidP="00643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68" w:rsidRDefault="00A00368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42</w:t>
    </w:r>
    <w:r>
      <w:rPr>
        <w:rStyle w:val="ad"/>
      </w:rPr>
      <w:fldChar w:fldCharType="end"/>
    </w:r>
  </w:p>
  <w:p w:rsidR="00A00368" w:rsidRDefault="00A0036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5559"/>
      <w:docPartObj>
        <w:docPartGallery w:val="Page Numbers (Bottom of Page)"/>
        <w:docPartUnique/>
      </w:docPartObj>
    </w:sdtPr>
    <w:sdtContent>
      <w:p w:rsidR="00A00368" w:rsidRDefault="00A00368">
        <w:pPr>
          <w:pStyle w:val="ab"/>
          <w:jc w:val="right"/>
        </w:pPr>
        <w:fldSimple w:instr=" PAGE   \* MERGEFORMAT ">
          <w:r w:rsidR="00F31BCE">
            <w:rPr>
              <w:noProof/>
            </w:rPr>
            <w:t>4</w:t>
          </w:r>
        </w:fldSimple>
      </w:p>
    </w:sdtContent>
  </w:sdt>
  <w:p w:rsidR="00A00368" w:rsidRDefault="00A00368" w:rsidP="00393606">
    <w:pPr>
      <w:pStyle w:val="a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C14" w:rsidRDefault="009E0C14" w:rsidP="0064370B">
      <w:pPr>
        <w:spacing w:after="0" w:line="240" w:lineRule="auto"/>
      </w:pPr>
      <w:r>
        <w:separator/>
      </w:r>
    </w:p>
  </w:footnote>
  <w:footnote w:type="continuationSeparator" w:id="1">
    <w:p w:rsidR="009E0C14" w:rsidRDefault="009E0C14" w:rsidP="0064370B">
      <w:pPr>
        <w:spacing w:after="0" w:line="240" w:lineRule="auto"/>
      </w:pPr>
      <w:r>
        <w:continuationSeparator/>
      </w:r>
    </w:p>
  </w:footnote>
  <w:footnote w:id="2">
    <w:p w:rsidR="00A00368" w:rsidRDefault="00A00368" w:rsidP="0064370B">
      <w:pPr>
        <w:pStyle w:val="af8"/>
        <w:spacing w:after="0" w:line="240" w:lineRule="auto"/>
      </w:pPr>
      <w:r w:rsidRPr="00757BED">
        <w:rPr>
          <w:rStyle w:val="afa"/>
          <w:sz w:val="24"/>
          <w:szCs w:val="24"/>
        </w:rPr>
        <w:footnoteRef/>
      </w:r>
      <w:r w:rsidRPr="00757BED">
        <w:rPr>
          <w:sz w:val="24"/>
          <w:szCs w:val="24"/>
        </w:rPr>
        <w:t xml:space="preserve">   </w:t>
      </w:r>
      <w:r w:rsidRPr="00757BED">
        <w:rPr>
          <w:rFonts w:ascii="Times New Roman" w:hAnsi="Times New Roman"/>
          <w:b/>
          <w:sz w:val="24"/>
          <w:szCs w:val="24"/>
        </w:rPr>
        <w:t>НПК</w:t>
      </w:r>
      <w:r w:rsidRPr="00757BED">
        <w:rPr>
          <w:sz w:val="24"/>
          <w:szCs w:val="24"/>
        </w:rPr>
        <w:t xml:space="preserve"> - </w:t>
      </w:r>
      <w:r w:rsidRPr="00757BED">
        <w:rPr>
          <w:rFonts w:ascii="Times New Roman" w:hAnsi="Times New Roman"/>
          <w:sz w:val="24"/>
          <w:szCs w:val="24"/>
        </w:rPr>
        <w:t>новый вид для Пермского края.</w:t>
      </w:r>
      <w:r>
        <w:rPr>
          <w:rFonts w:ascii="Times New Roman" w:hAnsi="Times New Roman"/>
          <w:sz w:val="24"/>
          <w:szCs w:val="24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032BD1"/>
    <w:multiLevelType w:val="multilevel"/>
    <w:tmpl w:val="601C8B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AB8650A"/>
    <w:multiLevelType w:val="hybridMultilevel"/>
    <w:tmpl w:val="5A3E7A34"/>
    <w:lvl w:ilvl="0" w:tplc="835C0632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893D80"/>
    <w:multiLevelType w:val="multilevel"/>
    <w:tmpl w:val="586EC4CE"/>
    <w:lvl w:ilvl="0">
      <w:start w:val="9"/>
      <w:numFmt w:val="decimal"/>
      <w:lvlText w:val="%1.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89"/>
        </w:tabs>
        <w:ind w:left="14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89"/>
        </w:tabs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9"/>
        </w:tabs>
        <w:ind w:left="18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9"/>
        </w:tabs>
        <w:ind w:left="18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09"/>
        </w:tabs>
        <w:ind w:left="22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209"/>
        </w:tabs>
        <w:ind w:left="22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69"/>
        </w:tabs>
        <w:ind w:left="2569" w:hanging="1800"/>
      </w:pPr>
      <w:rPr>
        <w:rFonts w:hint="default"/>
      </w:rPr>
    </w:lvl>
  </w:abstractNum>
  <w:abstractNum w:abstractNumId="4">
    <w:nsid w:val="0CF7118C"/>
    <w:multiLevelType w:val="hybridMultilevel"/>
    <w:tmpl w:val="65DC38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D22756E"/>
    <w:multiLevelType w:val="multilevel"/>
    <w:tmpl w:val="A1B2CB96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131"/>
        </w:tabs>
        <w:ind w:left="613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142"/>
        </w:tabs>
        <w:ind w:left="12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853"/>
        </w:tabs>
        <w:ind w:left="178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924"/>
        </w:tabs>
        <w:ind w:left="23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635"/>
        </w:tabs>
        <w:ind w:left="296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9830"/>
        </w:tabs>
        <w:ind w:left="-29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4119"/>
        </w:tabs>
        <w:ind w:left="-241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8048"/>
        </w:tabs>
        <w:ind w:left="-18048" w:hanging="1800"/>
      </w:pPr>
      <w:rPr>
        <w:rFonts w:hint="default"/>
      </w:rPr>
    </w:lvl>
  </w:abstractNum>
  <w:abstractNum w:abstractNumId="6">
    <w:nsid w:val="103E55BC"/>
    <w:multiLevelType w:val="hybridMultilevel"/>
    <w:tmpl w:val="4F9EE894"/>
    <w:lvl w:ilvl="0" w:tplc="608C3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1200FB"/>
    <w:multiLevelType w:val="hybridMultilevel"/>
    <w:tmpl w:val="3EDE3FEC"/>
    <w:lvl w:ilvl="0" w:tplc="0419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B4737"/>
    <w:multiLevelType w:val="hybridMultilevel"/>
    <w:tmpl w:val="A9CC812A"/>
    <w:lvl w:ilvl="0" w:tplc="07C8BEFE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9">
    <w:nsid w:val="1A3769C5"/>
    <w:multiLevelType w:val="hybridMultilevel"/>
    <w:tmpl w:val="A9CC812A"/>
    <w:lvl w:ilvl="0" w:tplc="07C8BEFE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0">
    <w:nsid w:val="1E067676"/>
    <w:multiLevelType w:val="hybridMultilevel"/>
    <w:tmpl w:val="9EF6E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C6319B"/>
    <w:multiLevelType w:val="hybridMultilevel"/>
    <w:tmpl w:val="98B86500"/>
    <w:lvl w:ilvl="0" w:tplc="FFFFFFFF">
      <w:start w:val="9"/>
      <w:numFmt w:val="bullet"/>
      <w:lvlText w:val="-"/>
      <w:lvlJc w:val="left"/>
      <w:pPr>
        <w:tabs>
          <w:tab w:val="num" w:pos="1041"/>
        </w:tabs>
        <w:ind w:left="1041" w:hanging="615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>
    <w:nsid w:val="20407F5E"/>
    <w:multiLevelType w:val="multilevel"/>
    <w:tmpl w:val="D7A8F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20AC0C1F"/>
    <w:multiLevelType w:val="hybridMultilevel"/>
    <w:tmpl w:val="7CB46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B8337B"/>
    <w:multiLevelType w:val="hybridMultilevel"/>
    <w:tmpl w:val="BAA6111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5A30B5"/>
    <w:multiLevelType w:val="hybridMultilevel"/>
    <w:tmpl w:val="59F80EEC"/>
    <w:lvl w:ilvl="0" w:tplc="4D54FA28">
      <w:start w:val="7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16">
    <w:nsid w:val="2DFA00D8"/>
    <w:multiLevelType w:val="hybridMultilevel"/>
    <w:tmpl w:val="60F8619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4B13246"/>
    <w:multiLevelType w:val="hybridMultilevel"/>
    <w:tmpl w:val="24D6A7E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40FC0"/>
    <w:multiLevelType w:val="hybridMultilevel"/>
    <w:tmpl w:val="C6C2B0DA"/>
    <w:lvl w:ilvl="0" w:tplc="0419000F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B6402C"/>
    <w:multiLevelType w:val="hybridMultilevel"/>
    <w:tmpl w:val="28BC1CFE"/>
    <w:lvl w:ilvl="0" w:tplc="B6C40BC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42AE6FCC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>
    <w:nsid w:val="3F264CE3"/>
    <w:multiLevelType w:val="hybridMultilevel"/>
    <w:tmpl w:val="0E3EAF1E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>
    <w:nsid w:val="417E4671"/>
    <w:multiLevelType w:val="hybridMultilevel"/>
    <w:tmpl w:val="D7B6DCD6"/>
    <w:lvl w:ilvl="0" w:tplc="614893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339194F"/>
    <w:multiLevelType w:val="hybridMultilevel"/>
    <w:tmpl w:val="220A2AA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>
    <w:nsid w:val="45AD4A96"/>
    <w:multiLevelType w:val="singleLevel"/>
    <w:tmpl w:val="525E5700"/>
    <w:lvl w:ilvl="0">
      <w:start w:val="2"/>
      <w:numFmt w:val="decimal"/>
      <w:lvlText w:val="5.%1. "/>
      <w:legacy w:legacy="1" w:legacySpace="0" w:legacyIndent="283"/>
      <w:lvlJc w:val="left"/>
      <w:pPr>
        <w:ind w:left="850" w:hanging="283"/>
      </w:pPr>
      <w:rPr>
        <w:sz w:val="24"/>
      </w:rPr>
    </w:lvl>
  </w:abstractNum>
  <w:abstractNum w:abstractNumId="24">
    <w:nsid w:val="4CA22899"/>
    <w:multiLevelType w:val="hybridMultilevel"/>
    <w:tmpl w:val="42E854DA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A52D81"/>
    <w:multiLevelType w:val="hybridMultilevel"/>
    <w:tmpl w:val="559CC76E"/>
    <w:lvl w:ilvl="0" w:tplc="C6902AAC"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52FB2A5A"/>
    <w:multiLevelType w:val="hybridMultilevel"/>
    <w:tmpl w:val="0CE06B42"/>
    <w:lvl w:ilvl="0" w:tplc="263669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358166A"/>
    <w:multiLevelType w:val="hybridMultilevel"/>
    <w:tmpl w:val="1BFE4054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28">
    <w:nsid w:val="535824FA"/>
    <w:multiLevelType w:val="hybridMultilevel"/>
    <w:tmpl w:val="19623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3F10835"/>
    <w:multiLevelType w:val="hybridMultilevel"/>
    <w:tmpl w:val="A9CC812A"/>
    <w:lvl w:ilvl="0" w:tplc="07C8BEFE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0">
    <w:nsid w:val="562F1553"/>
    <w:multiLevelType w:val="hybridMultilevel"/>
    <w:tmpl w:val="60F4D098"/>
    <w:lvl w:ilvl="0" w:tplc="52CA96D4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E56CFDD2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F33777B"/>
    <w:multiLevelType w:val="hybridMultilevel"/>
    <w:tmpl w:val="4064C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4B23E3E"/>
    <w:multiLevelType w:val="hybridMultilevel"/>
    <w:tmpl w:val="AB6A931E"/>
    <w:lvl w:ilvl="0" w:tplc="7AAA6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BB4CC7"/>
    <w:multiLevelType w:val="hybridMultilevel"/>
    <w:tmpl w:val="2A905C20"/>
    <w:lvl w:ilvl="0" w:tplc="94B68F4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4A24533"/>
    <w:multiLevelType w:val="hybridMultilevel"/>
    <w:tmpl w:val="3B50EA6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8E39A1"/>
    <w:multiLevelType w:val="hybridMultilevel"/>
    <w:tmpl w:val="26D63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B62134"/>
    <w:multiLevelType w:val="hybridMultilevel"/>
    <w:tmpl w:val="40BA818E"/>
    <w:lvl w:ilvl="0" w:tplc="FFFFFFFF">
      <w:start w:val="27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7">
    <w:nsid w:val="7A1B381A"/>
    <w:multiLevelType w:val="singleLevel"/>
    <w:tmpl w:val="08CCCED2"/>
    <w:lvl w:ilvl="0">
      <w:start w:val="1"/>
      <w:numFmt w:val="decimal"/>
      <w:lvlText w:val="5.2.%1. "/>
      <w:legacy w:legacy="1" w:legacySpace="0" w:legacyIndent="283"/>
      <w:lvlJc w:val="left"/>
      <w:pPr>
        <w:ind w:left="850" w:hanging="283"/>
      </w:pPr>
      <w:rPr>
        <w:sz w:val="24"/>
      </w:rPr>
    </w:lvl>
  </w:abstractNum>
  <w:abstractNum w:abstractNumId="38">
    <w:nsid w:val="7EB827BE"/>
    <w:multiLevelType w:val="hybridMultilevel"/>
    <w:tmpl w:val="C82031A0"/>
    <w:lvl w:ilvl="0" w:tplc="5156C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23"/>
  </w:num>
  <w:num w:numId="3">
    <w:abstractNumId w:val="37"/>
  </w:num>
  <w:num w:numId="4">
    <w:abstractNumId w:val="26"/>
  </w:num>
  <w:num w:numId="5">
    <w:abstractNumId w:val="21"/>
  </w:num>
  <w:num w:numId="6">
    <w:abstractNumId w:val="8"/>
  </w:num>
  <w:num w:numId="7">
    <w:abstractNumId w:val="29"/>
  </w:num>
  <w:num w:numId="8">
    <w:abstractNumId w:val="9"/>
  </w:num>
  <w:num w:numId="9">
    <w:abstractNumId w:val="31"/>
  </w:num>
  <w:num w:numId="10">
    <w:abstractNumId w:val="35"/>
  </w:num>
  <w:num w:numId="11">
    <w:abstractNumId w:val="13"/>
  </w:num>
  <w:num w:numId="12">
    <w:abstractNumId w:val="32"/>
  </w:num>
  <w:num w:numId="13">
    <w:abstractNumId w:val="10"/>
  </w:num>
  <w:num w:numId="14">
    <w:abstractNumId w:val="22"/>
  </w:num>
  <w:num w:numId="15">
    <w:abstractNumId w:val="27"/>
  </w:num>
  <w:num w:numId="16">
    <w:abstractNumId w:val="4"/>
  </w:num>
  <w:num w:numId="17">
    <w:abstractNumId w:val="2"/>
  </w:num>
  <w:num w:numId="18">
    <w:abstractNumId w:val="30"/>
  </w:num>
  <w:num w:numId="19">
    <w:abstractNumId w:val="28"/>
  </w:num>
  <w:num w:numId="20">
    <w:abstractNumId w:val="16"/>
  </w:num>
  <w:num w:numId="21">
    <w:abstractNumId w:val="38"/>
  </w:num>
  <w:num w:numId="22">
    <w:abstractNumId w:val="15"/>
  </w:num>
  <w:num w:numId="23">
    <w:abstractNumId w:val="33"/>
  </w:num>
  <w:num w:numId="24">
    <w:abstractNumId w:val="24"/>
  </w:num>
  <w:num w:numId="25">
    <w:abstractNumId w:val="19"/>
  </w:num>
  <w:num w:numId="26">
    <w:abstractNumId w:val="34"/>
  </w:num>
  <w:num w:numId="27">
    <w:abstractNumId w:val="25"/>
  </w:num>
  <w:num w:numId="28">
    <w:abstractNumId w:val="17"/>
  </w:num>
  <w:num w:numId="29">
    <w:abstractNumId w:val="1"/>
  </w:num>
  <w:num w:numId="30">
    <w:abstractNumId w:val="14"/>
  </w:num>
  <w:num w:numId="31">
    <w:abstractNumId w:val="6"/>
  </w:num>
  <w:num w:numId="32">
    <w:abstractNumId w:val="7"/>
  </w:num>
  <w:num w:numId="33">
    <w:abstractNumId w:val="18"/>
  </w:num>
  <w:num w:numId="3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709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35">
    <w:abstractNumId w:val="3"/>
  </w:num>
  <w:num w:numId="36">
    <w:abstractNumId w:val="11"/>
  </w:num>
  <w:num w:numId="37">
    <w:abstractNumId w:val="36"/>
  </w:num>
  <w:num w:numId="38">
    <w:abstractNumId w:val="5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1E88"/>
    <w:rsid w:val="00031927"/>
    <w:rsid w:val="0009344C"/>
    <w:rsid w:val="000B41C5"/>
    <w:rsid w:val="000E3B3D"/>
    <w:rsid w:val="000F72EC"/>
    <w:rsid w:val="00103248"/>
    <w:rsid w:val="0010617F"/>
    <w:rsid w:val="00122593"/>
    <w:rsid w:val="001237E4"/>
    <w:rsid w:val="00126DD7"/>
    <w:rsid w:val="00166EF9"/>
    <w:rsid w:val="0017738C"/>
    <w:rsid w:val="001971AF"/>
    <w:rsid w:val="00197B45"/>
    <w:rsid w:val="001E5370"/>
    <w:rsid w:val="001F63B1"/>
    <w:rsid w:val="002841E5"/>
    <w:rsid w:val="002A29AB"/>
    <w:rsid w:val="002B2647"/>
    <w:rsid w:val="00327683"/>
    <w:rsid w:val="00361060"/>
    <w:rsid w:val="00393606"/>
    <w:rsid w:val="003A0B32"/>
    <w:rsid w:val="003B16D3"/>
    <w:rsid w:val="003B47D9"/>
    <w:rsid w:val="003E3142"/>
    <w:rsid w:val="00414757"/>
    <w:rsid w:val="004153C5"/>
    <w:rsid w:val="00420129"/>
    <w:rsid w:val="00484963"/>
    <w:rsid w:val="00486D79"/>
    <w:rsid w:val="004A3B70"/>
    <w:rsid w:val="004C575C"/>
    <w:rsid w:val="004E3423"/>
    <w:rsid w:val="00566156"/>
    <w:rsid w:val="00580DDB"/>
    <w:rsid w:val="00587E14"/>
    <w:rsid w:val="005F1DA8"/>
    <w:rsid w:val="0064370B"/>
    <w:rsid w:val="00655BD0"/>
    <w:rsid w:val="006D154E"/>
    <w:rsid w:val="006D2A13"/>
    <w:rsid w:val="006E1E88"/>
    <w:rsid w:val="006E5D73"/>
    <w:rsid w:val="007275E8"/>
    <w:rsid w:val="007A0ACF"/>
    <w:rsid w:val="007B1E02"/>
    <w:rsid w:val="007F4713"/>
    <w:rsid w:val="00813ED6"/>
    <w:rsid w:val="00882A3C"/>
    <w:rsid w:val="008D23A0"/>
    <w:rsid w:val="008D74F5"/>
    <w:rsid w:val="00915138"/>
    <w:rsid w:val="009152A8"/>
    <w:rsid w:val="009876CF"/>
    <w:rsid w:val="009976B1"/>
    <w:rsid w:val="009D3082"/>
    <w:rsid w:val="009E0C14"/>
    <w:rsid w:val="00A00368"/>
    <w:rsid w:val="00A05AC7"/>
    <w:rsid w:val="00AB17B1"/>
    <w:rsid w:val="00AF0675"/>
    <w:rsid w:val="00B110E3"/>
    <w:rsid w:val="00B64B66"/>
    <w:rsid w:val="00B67F63"/>
    <w:rsid w:val="00B7563E"/>
    <w:rsid w:val="00BA5D05"/>
    <w:rsid w:val="00BB3D05"/>
    <w:rsid w:val="00BB4D23"/>
    <w:rsid w:val="00BC3B6F"/>
    <w:rsid w:val="00BC3ED1"/>
    <w:rsid w:val="00BC63BA"/>
    <w:rsid w:val="00C5332B"/>
    <w:rsid w:val="00C55AA9"/>
    <w:rsid w:val="00C85D20"/>
    <w:rsid w:val="00C92B73"/>
    <w:rsid w:val="00D51BE9"/>
    <w:rsid w:val="00DE4BDD"/>
    <w:rsid w:val="00E16843"/>
    <w:rsid w:val="00E32225"/>
    <w:rsid w:val="00E43FE0"/>
    <w:rsid w:val="00F2011A"/>
    <w:rsid w:val="00F31BCE"/>
    <w:rsid w:val="00F763B7"/>
    <w:rsid w:val="00F81C67"/>
    <w:rsid w:val="00FB1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38C"/>
  </w:style>
  <w:style w:type="paragraph" w:styleId="1">
    <w:name w:val="heading 1"/>
    <w:basedOn w:val="a"/>
    <w:next w:val="a"/>
    <w:link w:val="10"/>
    <w:uiPriority w:val="9"/>
    <w:qFormat/>
    <w:rsid w:val="00B7563E"/>
    <w:pPr>
      <w:keepNext/>
      <w:widowControl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0E3B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37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437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37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ody Text"/>
    <w:basedOn w:val="a"/>
    <w:link w:val="a4"/>
    <w:rsid w:val="006E1E8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E1E8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qFormat/>
    <w:rsid w:val="006E1E8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Название Знак"/>
    <w:basedOn w:val="a0"/>
    <w:link w:val="a5"/>
    <w:rsid w:val="006E1E88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ody Text Indent"/>
    <w:basedOn w:val="a"/>
    <w:link w:val="a8"/>
    <w:uiPriority w:val="99"/>
    <w:unhideWhenUsed/>
    <w:rsid w:val="00B7563E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B7563E"/>
  </w:style>
  <w:style w:type="character" w:customStyle="1" w:styleId="10">
    <w:name w:val="Заголовок 1 Знак"/>
    <w:basedOn w:val="a0"/>
    <w:link w:val="1"/>
    <w:uiPriority w:val="9"/>
    <w:rsid w:val="00B7563E"/>
    <w:rPr>
      <w:rFonts w:ascii="Arial" w:eastAsia="Times New Roman" w:hAnsi="Arial" w:cs="Times New Roman"/>
      <w:b/>
      <w:kern w:val="32"/>
      <w:sz w:val="32"/>
      <w:szCs w:val="20"/>
    </w:rPr>
  </w:style>
  <w:style w:type="character" w:customStyle="1" w:styleId="6">
    <w:name w:val="Основной шрифт абзаца6"/>
    <w:semiHidden/>
    <w:rsid w:val="00B7563E"/>
    <w:rPr>
      <w:sz w:val="20"/>
    </w:rPr>
  </w:style>
  <w:style w:type="character" w:customStyle="1" w:styleId="41">
    <w:name w:val="Основной шрифт абзаца4"/>
    <w:rsid w:val="00B7563E"/>
    <w:rPr>
      <w:sz w:val="20"/>
    </w:rPr>
  </w:style>
  <w:style w:type="character" w:customStyle="1" w:styleId="31">
    <w:name w:val="Основной шрифт абзаца3"/>
    <w:rsid w:val="00B7563E"/>
    <w:rPr>
      <w:sz w:val="20"/>
    </w:rPr>
  </w:style>
  <w:style w:type="character" w:customStyle="1" w:styleId="21">
    <w:name w:val="Основной шрифт абзаца2"/>
    <w:rsid w:val="00B7563E"/>
    <w:rPr>
      <w:sz w:val="20"/>
    </w:rPr>
  </w:style>
  <w:style w:type="character" w:customStyle="1" w:styleId="11">
    <w:name w:val="Основной шрифт абзаца1"/>
    <w:rsid w:val="00B7563E"/>
    <w:rPr>
      <w:sz w:val="20"/>
    </w:rPr>
  </w:style>
  <w:style w:type="paragraph" w:styleId="a9">
    <w:name w:val="header"/>
    <w:basedOn w:val="a"/>
    <w:link w:val="aa"/>
    <w:rsid w:val="00B7563E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B7563E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B7563E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B7563E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0E3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page number"/>
    <w:basedOn w:val="a0"/>
    <w:rsid w:val="00484963"/>
  </w:style>
  <w:style w:type="table" w:styleId="ae">
    <w:name w:val="Table Elegant"/>
    <w:basedOn w:val="a1"/>
    <w:rsid w:val="0048496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rsid w:val="004849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393606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393606"/>
    <w:rPr>
      <w:color w:val="800080"/>
      <w:u w:val="single"/>
    </w:rPr>
  </w:style>
  <w:style w:type="paragraph" w:customStyle="1" w:styleId="xl65">
    <w:name w:val="xl65"/>
    <w:basedOn w:val="a"/>
    <w:rsid w:val="00393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3936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3936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39360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3936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39360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393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a"/>
    <w:rsid w:val="003936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39360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39360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3936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39360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39360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39360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39360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39360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3936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3936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39360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b/>
      <w:bCs/>
      <w:sz w:val="24"/>
      <w:szCs w:val="24"/>
    </w:rPr>
  </w:style>
  <w:style w:type="paragraph" w:customStyle="1" w:styleId="xl90">
    <w:name w:val="xl90"/>
    <w:basedOn w:val="a"/>
    <w:rsid w:val="00393606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91">
    <w:name w:val="xl91"/>
    <w:basedOn w:val="a"/>
    <w:rsid w:val="0039360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92">
    <w:name w:val="xl92"/>
    <w:basedOn w:val="a"/>
    <w:rsid w:val="0039360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93">
    <w:name w:val="xl93"/>
    <w:basedOn w:val="a"/>
    <w:rsid w:val="00393606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94">
    <w:name w:val="xl94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"/>
    <w:rsid w:val="003936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3936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8">
    <w:name w:val="xl98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9">
    <w:name w:val="xl99"/>
    <w:basedOn w:val="a"/>
    <w:rsid w:val="0039360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1">
    <w:name w:val="xl101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"/>
    <w:rsid w:val="0039360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3936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393606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105">
    <w:name w:val="xl105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3936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39360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39360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39360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39360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112">
    <w:name w:val="xl112"/>
    <w:basedOn w:val="a"/>
    <w:rsid w:val="00393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39360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114">
    <w:name w:val="xl114"/>
    <w:basedOn w:val="a"/>
    <w:rsid w:val="003936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"/>
    <w:rsid w:val="003936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116">
    <w:name w:val="xl116"/>
    <w:basedOn w:val="a"/>
    <w:rsid w:val="003936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3936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39360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0">
    <w:name w:val="xl120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a"/>
    <w:rsid w:val="0039360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"/>
    <w:rsid w:val="00393606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123">
    <w:name w:val="xl123"/>
    <w:basedOn w:val="a"/>
    <w:rsid w:val="003936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"/>
    <w:rsid w:val="0039360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125">
    <w:name w:val="xl125"/>
    <w:basedOn w:val="a"/>
    <w:rsid w:val="00393606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"/>
    <w:rsid w:val="0039360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"/>
    <w:rsid w:val="0039360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8">
    <w:name w:val="xl128"/>
    <w:basedOn w:val="a"/>
    <w:rsid w:val="0039360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3936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130">
    <w:name w:val="xl130"/>
    <w:basedOn w:val="a"/>
    <w:rsid w:val="003936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a"/>
    <w:rsid w:val="00393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39360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a"/>
    <w:rsid w:val="003936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4">
    <w:name w:val="xl134"/>
    <w:basedOn w:val="a"/>
    <w:rsid w:val="0039360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5">
    <w:name w:val="xl135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b/>
      <w:bCs/>
      <w:i/>
      <w:iCs/>
      <w:sz w:val="24"/>
      <w:szCs w:val="24"/>
    </w:rPr>
  </w:style>
  <w:style w:type="paragraph" w:customStyle="1" w:styleId="xl136">
    <w:name w:val="xl136"/>
    <w:basedOn w:val="a"/>
    <w:rsid w:val="00393606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39360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xl138">
    <w:name w:val="xl138"/>
    <w:basedOn w:val="a"/>
    <w:rsid w:val="003936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"/>
    <w:rsid w:val="0039360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a"/>
    <w:rsid w:val="00393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"/>
    <w:rsid w:val="003936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39360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a"/>
    <w:rsid w:val="0039360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Document Map"/>
    <w:basedOn w:val="a"/>
    <w:link w:val="af3"/>
    <w:semiHidden/>
    <w:rsid w:val="0010617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10617F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4">
    <w:name w:val="Balloon Text"/>
    <w:basedOn w:val="a"/>
    <w:link w:val="af5"/>
    <w:uiPriority w:val="99"/>
    <w:semiHidden/>
    <w:unhideWhenUsed/>
    <w:rsid w:val="00FB1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B1379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F763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437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437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4370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7">
    <w:name w:val="endnote reference"/>
    <w:basedOn w:val="a0"/>
    <w:semiHidden/>
    <w:rsid w:val="0064370B"/>
    <w:rPr>
      <w:vertAlign w:val="superscript"/>
    </w:rPr>
  </w:style>
  <w:style w:type="paragraph" w:styleId="af8">
    <w:name w:val="footnote text"/>
    <w:basedOn w:val="a"/>
    <w:link w:val="af9"/>
    <w:unhideWhenUsed/>
    <w:rsid w:val="0064370B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9">
    <w:name w:val="Текст сноски Знак"/>
    <w:basedOn w:val="a0"/>
    <w:link w:val="af8"/>
    <w:rsid w:val="0064370B"/>
    <w:rPr>
      <w:rFonts w:ascii="Calibri" w:eastAsia="Calibri" w:hAnsi="Calibri" w:cs="Times New Roman"/>
      <w:sz w:val="20"/>
      <w:szCs w:val="20"/>
      <w:lang w:eastAsia="en-US"/>
    </w:rPr>
  </w:style>
  <w:style w:type="character" w:styleId="afa">
    <w:name w:val="footnote reference"/>
    <w:basedOn w:val="a0"/>
    <w:semiHidden/>
    <w:unhideWhenUsed/>
    <w:rsid w:val="0064370B"/>
    <w:rPr>
      <w:vertAlign w:val="superscript"/>
    </w:rPr>
  </w:style>
  <w:style w:type="paragraph" w:styleId="22">
    <w:name w:val="Body Text Indent 2"/>
    <w:basedOn w:val="a"/>
    <w:link w:val="23"/>
    <w:uiPriority w:val="99"/>
    <w:unhideWhenUsed/>
    <w:rsid w:val="0064370B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4370B"/>
    <w:rPr>
      <w:rFonts w:ascii="Calibri" w:eastAsia="Calibri" w:hAnsi="Calibri" w:cs="Times New Roman"/>
      <w:lang w:eastAsia="en-US"/>
    </w:rPr>
  </w:style>
  <w:style w:type="character" w:customStyle="1" w:styleId="afb">
    <w:name w:val="Основной шрифт"/>
    <w:rsid w:val="005661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6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jpeg"/><Relationship Id="rId25" Type="http://schemas.openxmlformats.org/officeDocument/2006/relationships/package" Target="embeddings/_________Microsoft_Office_Word3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emf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package" Target="embeddings/_________Microsoft_Office_Word2.docx"/><Relationship Id="rId28" Type="http://schemas.openxmlformats.org/officeDocument/2006/relationships/image" Target="media/image11.jpeg"/><Relationship Id="rId10" Type="http://schemas.openxmlformats.org/officeDocument/2006/relationships/chart" Target="charts/chart3.xml"/><Relationship Id="rId19" Type="http://schemas.openxmlformats.org/officeDocument/2006/relationships/package" Target="embeddings/_________Microsoft_Office_Word1.docx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Relationship Id="rId22" Type="http://schemas.openxmlformats.org/officeDocument/2006/relationships/image" Target="media/image7.emf"/><Relationship Id="rId27" Type="http://schemas.openxmlformats.org/officeDocument/2006/relationships/image" Target="media/image10.jpeg"/><Relationship Id="rId30" Type="http://schemas.openxmlformats.org/officeDocument/2006/relationships/image" Target="media/image13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1042;%20&#1051;&#1077;&#1090;&#1086;&#1087;&#1080;&#1089;&#1100;%202013%20&#1050;&#1086;&#1083;&#1073;&#1080;&#1085;\&#1051;&#1077;&#1090;&#1086;&#1087;&#1080;&#1089;&#1100;%20&#1055;&#1088;&#1086;&#1082;&#1086;&#1096;&#1077;&#1074;&#1072;\&#1051;&#1077;&#1090;&#1086;&#1087;&#1080;&#1089;&#1100;%2012\&#1050;&#1083;&#1080;&#1084;&#1072;&#1076;&#1080;&#1072;&#1075;&#1088;&#1072;&#1084;&#1084;&#1072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1042;%20&#1051;&#1077;&#1090;&#1086;&#1087;&#1080;&#1089;&#1100;%202013%20&#1050;&#1086;&#1083;&#1073;&#1080;&#1085;\&#1051;&#1077;&#1090;&#1086;&#1087;&#1080;&#1089;&#1100;%20&#1055;&#1088;&#1086;&#1082;&#1086;&#1096;&#1077;&#1074;&#1072;\&#1051;&#1077;&#1090;&#1086;&#1087;&#1080;&#1089;&#1100;%2012\&#1056;&#1086;&#1079;&#1072;%20&#1074;&#1077;&#1090;&#1088;&#1086;&#1074;%2012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1042;%20&#1051;&#1077;&#1090;&#1086;&#1087;&#1080;&#1089;&#1100;%202013%20&#1050;&#1086;&#1083;&#1073;&#1080;&#1085;\&#1051;&#1077;&#1090;&#1086;&#1087;&#1080;&#1089;&#1100;%20&#1055;&#1088;&#1086;&#1082;&#1086;&#1096;&#1077;&#1074;&#1072;\&#1051;&#1077;&#1090;&#1086;&#1087;&#1080;&#1089;&#1100;%2012\&#1056;&#1086;&#1079;&#1072;%20&#1074;&#1077;&#1090;&#1088;&#1086;&#1074;%2012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1042;%20&#1051;&#1077;&#1090;&#1086;&#1087;&#1080;&#1089;&#1100;%202013%20&#1050;&#1086;&#1083;&#1073;&#1080;&#1085;\&#1051;&#1077;&#1090;&#1086;&#1087;&#1080;&#1089;&#1100;%20&#1055;&#1088;&#1086;&#1082;&#1086;&#1096;&#1077;&#1074;&#1072;\&#1051;&#1077;&#1090;&#1086;&#1087;&#1080;&#1089;&#1100;%2012\&#1056;&#1086;&#1079;&#1072;%20&#1074;&#1077;&#1090;&#1088;&#1086;&#1074;%2012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1042;%20&#1051;&#1077;&#1090;&#1086;&#1087;&#1080;&#1089;&#1100;%202013%20&#1050;&#1086;&#1083;&#1073;&#1080;&#1085;\&#1051;&#1077;&#1090;&#1086;&#1087;&#1080;&#1089;&#1100;%20&#1055;&#1088;&#1086;&#1082;&#1086;&#1096;&#1077;&#1074;&#1072;\&#1051;&#1077;&#1090;&#1086;&#1087;&#1080;&#1089;&#1100;%2012\&#1056;&#1086;&#1079;&#1072;%20&#1074;&#1077;&#1090;&#1088;&#1086;&#1074;%201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0833333333333415E-2"/>
          <c:y val="1.8518518518518531E-2"/>
          <c:w val="0.86250000000000004"/>
          <c:h val="0.65014569577939951"/>
        </c:manualLayout>
      </c:layout>
      <c:barChart>
        <c:barDir val="col"/>
        <c:grouping val="clustered"/>
        <c:ser>
          <c:idx val="1"/>
          <c:order val="0"/>
          <c:tx>
            <c:v>Осадки</c:v>
          </c:tx>
          <c:spPr>
            <a:solidFill>
              <a:srgbClr val="008000"/>
            </a:solidFill>
            <a:ln w="12700">
              <a:solidFill>
                <a:srgbClr val="000000"/>
              </a:solidFill>
              <a:prstDash val="solid"/>
            </a:ln>
          </c:spPr>
          <c:cat>
            <c:strLit>
              <c:ptCount val="12"/>
              <c:pt idx="0">
                <c:v>XI</c:v>
              </c:pt>
              <c:pt idx="1">
                <c:v>XII</c:v>
              </c:pt>
              <c:pt idx="2">
                <c:v>I</c:v>
              </c:pt>
              <c:pt idx="3">
                <c:v>II</c:v>
              </c:pt>
              <c:pt idx="4">
                <c:v>III</c:v>
              </c:pt>
              <c:pt idx="5">
                <c:v>IV</c:v>
              </c:pt>
              <c:pt idx="6">
                <c:v>V</c:v>
              </c:pt>
              <c:pt idx="7">
                <c:v>VI</c:v>
              </c:pt>
              <c:pt idx="8">
                <c:v>VII</c:v>
              </c:pt>
              <c:pt idx="9">
                <c:v>VIII</c:v>
              </c:pt>
              <c:pt idx="10">
                <c:v>IX</c:v>
              </c:pt>
              <c:pt idx="11">
                <c:v>Х</c:v>
              </c:pt>
            </c:strLit>
          </c:cat>
          <c:val>
            <c:numLit>
              <c:formatCode>General</c:formatCode>
              <c:ptCount val="12"/>
              <c:pt idx="0">
                <c:v>74</c:v>
              </c:pt>
              <c:pt idx="1">
                <c:v>32</c:v>
              </c:pt>
              <c:pt idx="2">
                <c:v>16</c:v>
              </c:pt>
              <c:pt idx="3">
                <c:v>1.5</c:v>
              </c:pt>
              <c:pt idx="4">
                <c:v>44.6</c:v>
              </c:pt>
              <c:pt idx="5">
                <c:v>99</c:v>
              </c:pt>
              <c:pt idx="6">
                <c:v>57</c:v>
              </c:pt>
              <c:pt idx="7">
                <c:v>202</c:v>
              </c:pt>
              <c:pt idx="8">
                <c:v>146.4</c:v>
              </c:pt>
              <c:pt idx="9">
                <c:v>128.6</c:v>
              </c:pt>
              <c:pt idx="10">
                <c:v>93.1</c:v>
              </c:pt>
              <c:pt idx="11">
                <c:v>114</c:v>
              </c:pt>
            </c:numLit>
          </c:val>
        </c:ser>
        <c:ser>
          <c:idx val="0"/>
          <c:order val="1"/>
          <c:tx>
            <c:v>H сн.покр.</c:v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Lit>
              <c:ptCount val="12"/>
              <c:pt idx="0">
                <c:v>XI</c:v>
              </c:pt>
              <c:pt idx="1">
                <c:v>XII</c:v>
              </c:pt>
              <c:pt idx="2">
                <c:v>I</c:v>
              </c:pt>
              <c:pt idx="3">
                <c:v>II</c:v>
              </c:pt>
              <c:pt idx="4">
                <c:v>III</c:v>
              </c:pt>
              <c:pt idx="5">
                <c:v>IV</c:v>
              </c:pt>
              <c:pt idx="6">
                <c:v>V</c:v>
              </c:pt>
              <c:pt idx="7">
                <c:v>VI</c:v>
              </c:pt>
              <c:pt idx="8">
                <c:v>VII</c:v>
              </c:pt>
              <c:pt idx="9">
                <c:v>VIII</c:v>
              </c:pt>
              <c:pt idx="10">
                <c:v>IX</c:v>
              </c:pt>
              <c:pt idx="11">
                <c:v>Х</c:v>
              </c:pt>
            </c:strLit>
          </c:cat>
          <c:val>
            <c:numLit>
              <c:formatCode>General</c:formatCode>
              <c:ptCount val="12"/>
              <c:pt idx="0">
                <c:v>35</c:v>
              </c:pt>
              <c:pt idx="1">
                <c:v>54</c:v>
              </c:pt>
              <c:pt idx="2">
                <c:v>65</c:v>
              </c:pt>
              <c:pt idx="3">
                <c:v>65</c:v>
              </c:pt>
              <c:pt idx="4">
                <c:v>75</c:v>
              </c:pt>
              <c:pt idx="5">
                <c:v>61</c:v>
              </c:pt>
              <c:pt idx="6">
                <c:v>3</c:v>
              </c:pt>
              <c:pt idx="7">
                <c:v>0</c:v>
              </c:pt>
              <c:pt idx="8">
                <c:v>0</c:v>
              </c:pt>
              <c:pt idx="9">
                <c:v>0</c:v>
              </c:pt>
              <c:pt idx="10">
                <c:v>0</c:v>
              </c:pt>
              <c:pt idx="11">
                <c:v>8</c:v>
              </c:pt>
            </c:numLit>
          </c:val>
        </c:ser>
        <c:axId val="192235392"/>
        <c:axId val="213163392"/>
      </c:barChart>
      <c:lineChart>
        <c:grouping val="standard"/>
        <c:ser>
          <c:idx val="2"/>
          <c:order val="2"/>
          <c:tx>
            <c:v>Т мес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triangle"/>
            <c:size val="8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Lit>
              <c:ptCount val="12"/>
              <c:pt idx="0">
                <c:v>XI</c:v>
              </c:pt>
              <c:pt idx="1">
                <c:v>XII</c:v>
              </c:pt>
              <c:pt idx="2">
                <c:v>I</c:v>
              </c:pt>
              <c:pt idx="3">
                <c:v>II</c:v>
              </c:pt>
              <c:pt idx="4">
                <c:v>III</c:v>
              </c:pt>
              <c:pt idx="5">
                <c:v>IV</c:v>
              </c:pt>
              <c:pt idx="6">
                <c:v>V</c:v>
              </c:pt>
              <c:pt idx="7">
                <c:v>VI</c:v>
              </c:pt>
              <c:pt idx="8">
                <c:v>VII</c:v>
              </c:pt>
              <c:pt idx="9">
                <c:v>VIII</c:v>
              </c:pt>
              <c:pt idx="10">
                <c:v>IX</c:v>
              </c:pt>
              <c:pt idx="11">
                <c:v>Х</c:v>
              </c:pt>
            </c:strLit>
          </c:cat>
          <c:val>
            <c:numLit>
              <c:formatCode>General</c:formatCode>
              <c:ptCount val="12"/>
              <c:pt idx="0">
                <c:v>-10.3</c:v>
              </c:pt>
              <c:pt idx="1">
                <c:v>-10.9</c:v>
              </c:pt>
              <c:pt idx="2">
                <c:v>-16.899999999999999</c:v>
              </c:pt>
              <c:pt idx="3">
                <c:v>-18.2</c:v>
              </c:pt>
              <c:pt idx="4">
                <c:v>-10.200000000000001</c:v>
              </c:pt>
              <c:pt idx="5">
                <c:v>2</c:v>
              </c:pt>
              <c:pt idx="6">
                <c:v>6.9</c:v>
              </c:pt>
              <c:pt idx="7">
                <c:v>14.4</c:v>
              </c:pt>
              <c:pt idx="8">
                <c:v>15.4</c:v>
              </c:pt>
              <c:pt idx="9">
                <c:v>11.4</c:v>
              </c:pt>
              <c:pt idx="10">
                <c:v>6.9</c:v>
              </c:pt>
              <c:pt idx="11">
                <c:v>0.7000000000000004</c:v>
              </c:pt>
            </c:numLit>
          </c:val>
        </c:ser>
        <c:marker val="1"/>
        <c:axId val="303851392"/>
        <c:axId val="303852928"/>
      </c:lineChart>
      <c:catAx>
        <c:axId val="1922353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Месяцы</a:t>
                </a:r>
              </a:p>
            </c:rich>
          </c:tx>
          <c:layout>
            <c:manualLayout>
              <c:xMode val="edge"/>
              <c:yMode val="edge"/>
              <c:x val="0.46053006522146583"/>
              <c:y val="0.73382860888638646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163392"/>
        <c:crosses val="autoZero"/>
        <c:lblAlgn val="ctr"/>
        <c:lblOffset val="100"/>
        <c:tickLblSkip val="1"/>
        <c:tickMarkSkip val="1"/>
      </c:catAx>
      <c:valAx>
        <c:axId val="21316339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 b="1"/>
                  <a:t>Осадки,мм Снежный покров,см</a:t>
                </a:r>
              </a:p>
            </c:rich>
          </c:tx>
          <c:layout>
            <c:manualLayout>
              <c:xMode val="edge"/>
              <c:yMode val="edge"/>
              <c:x val="8.6762934284858317E-2"/>
              <c:y val="3.7852965032331543E-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2235392"/>
        <c:crosses val="autoZero"/>
        <c:crossBetween val="between"/>
      </c:valAx>
      <c:catAx>
        <c:axId val="303851392"/>
        <c:scaling>
          <c:orientation val="minMax"/>
        </c:scaling>
        <c:delete val="1"/>
        <c:axPos val="b"/>
        <c:tickLblPos val="nextTo"/>
        <c:crossAx val="303852928"/>
        <c:crosses val="autoZero"/>
        <c:lblAlgn val="ctr"/>
        <c:lblOffset val="100"/>
      </c:catAx>
      <c:valAx>
        <c:axId val="303852928"/>
        <c:scaling>
          <c:orientation val="minMax"/>
        </c:scaling>
        <c:axPos val="r"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 b="1"/>
                  <a:t>Температура воздуха,оС</a:t>
                </a:r>
              </a:p>
            </c:rich>
          </c:tx>
          <c:layout>
            <c:manualLayout>
              <c:xMode val="edge"/>
              <c:yMode val="edge"/>
              <c:x val="0.89026366065656459"/>
              <c:y val="1.6961310042299369E-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03851392"/>
        <c:crosses val="max"/>
        <c:crossBetween val="between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354165904695677"/>
          <c:y val="0.73911563150245063"/>
          <c:w val="0.25624999999999998"/>
          <c:h val="0.1990579800834357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b="1"/>
              <a:t>Рис.5.2. Повторяемость</a:t>
            </a:r>
            <a:r>
              <a:rPr lang="ru-RU" b="1" baseline="0"/>
              <a:t> направлений ветра з</a:t>
            </a:r>
            <a:r>
              <a:rPr lang="ru-RU" b="1"/>
              <a:t>имой 2011-2012 гг.</a:t>
            </a:r>
          </a:p>
        </c:rich>
      </c:tx>
      <c:layout>
        <c:manualLayout>
          <c:xMode val="edge"/>
          <c:yMode val="edge"/>
          <c:x val="0.11951910373619409"/>
          <c:y val="0.862709729942885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8691275167785313"/>
          <c:y val="0.11006030984942122"/>
          <c:w val="0.47891426962391348"/>
          <c:h val="0.64505771530283762"/>
        </c:manualLayout>
      </c:layout>
      <c:radarChart>
        <c:radarStyle val="marker"/>
        <c:ser>
          <c:idx val="0"/>
          <c:order val="0"/>
          <c:tx>
            <c:strRef>
              <c:f>Лист1!$K$4</c:f>
              <c:strCache>
                <c:ptCount val="1"/>
                <c:pt idx="0">
                  <c:v>Зима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Лист1!$L$3:$S$3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Лист1!$B$22:$I$22</c:f>
              <c:numCache>
                <c:formatCode>General</c:formatCode>
                <c:ptCount val="8"/>
                <c:pt idx="0">
                  <c:v>5</c:v>
                </c:pt>
                <c:pt idx="1">
                  <c:v>9</c:v>
                </c:pt>
                <c:pt idx="2">
                  <c:v>9</c:v>
                </c:pt>
                <c:pt idx="3">
                  <c:v>12</c:v>
                </c:pt>
                <c:pt idx="4">
                  <c:v>9</c:v>
                </c:pt>
                <c:pt idx="5">
                  <c:v>23</c:v>
                </c:pt>
                <c:pt idx="6">
                  <c:v>23</c:v>
                </c:pt>
                <c:pt idx="7">
                  <c:v>10</c:v>
                </c:pt>
              </c:numCache>
            </c:numRef>
          </c:val>
        </c:ser>
        <c:axId val="181418624"/>
        <c:axId val="182522624"/>
      </c:radarChart>
      <c:catAx>
        <c:axId val="181418624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2522624"/>
        <c:crosses val="autoZero"/>
        <c:lblAlgn val="ctr"/>
        <c:lblOffset val="100"/>
      </c:catAx>
      <c:valAx>
        <c:axId val="1825226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14186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 sz="1200" b="0" i="0" strike="noStrike">
              <a:solidFill>
                <a:srgbClr val="000000"/>
              </a:solidFill>
              <a:latin typeface="Times New Roman"/>
              <a:cs typeface="Times New Roman"/>
            </a:endParaRP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Рис.5.3. Повторяемость направлений ветра летом 2012 г.</a:t>
            </a:r>
          </a:p>
        </c:rich>
      </c:tx>
      <c:layout>
        <c:manualLayout>
          <c:xMode val="edge"/>
          <c:yMode val="edge"/>
          <c:x val="0.16860213368851282"/>
          <c:y val="0.8729129904787006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9353281368679662"/>
          <c:y val="0.11981761275656441"/>
          <c:w val="0.4317307600231563"/>
          <c:h val="0.65355727605179081"/>
        </c:manualLayout>
      </c:layout>
      <c:radarChart>
        <c:radarStyle val="marker"/>
        <c:ser>
          <c:idx val="0"/>
          <c:order val="0"/>
          <c:tx>
            <c:strRef>
              <c:f>Лист1!$A$53</c:f>
              <c:strCache>
                <c:ptCount val="1"/>
                <c:pt idx="0">
                  <c:v>Лето</c:v>
                </c:pt>
              </c:strCache>
            </c:strRef>
          </c:tx>
          <c:spPr>
            <a:ln w="12700">
              <a:solidFill>
                <a:srgbClr val="008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339966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Лист1!$B$52:$I$52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Лист1!$B$24:$I$24</c:f>
              <c:numCache>
                <c:formatCode>General</c:formatCode>
                <c:ptCount val="8"/>
                <c:pt idx="0">
                  <c:v>2</c:v>
                </c:pt>
                <c:pt idx="1">
                  <c:v>7</c:v>
                </c:pt>
                <c:pt idx="2">
                  <c:v>10</c:v>
                </c:pt>
                <c:pt idx="3">
                  <c:v>9</c:v>
                </c:pt>
                <c:pt idx="4">
                  <c:v>5</c:v>
                </c:pt>
                <c:pt idx="5">
                  <c:v>24</c:v>
                </c:pt>
                <c:pt idx="6">
                  <c:v>27</c:v>
                </c:pt>
                <c:pt idx="7">
                  <c:v>16</c:v>
                </c:pt>
              </c:numCache>
            </c:numRef>
          </c:val>
        </c:ser>
        <c:axId val="182533504"/>
        <c:axId val="182535680"/>
      </c:radarChart>
      <c:catAx>
        <c:axId val="182533504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2535680"/>
        <c:crosses val="autoZero"/>
        <c:lblAlgn val="ctr"/>
        <c:lblOffset val="100"/>
      </c:catAx>
      <c:valAx>
        <c:axId val="1825356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25335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b="1"/>
              <a:t>Рис. 5.4.</a:t>
            </a:r>
            <a:r>
              <a:rPr lang="ru-RU" b="1" baseline="0"/>
              <a:t> Повторяемость направлений ветра о</a:t>
            </a:r>
            <a:r>
              <a:rPr lang="ru-RU" b="1"/>
              <a:t>сенью 2012 г.</a:t>
            </a:r>
          </a:p>
        </c:rich>
      </c:tx>
      <c:layout>
        <c:manualLayout>
          <c:xMode val="edge"/>
          <c:yMode val="edge"/>
          <c:x val="0.18231775393808888"/>
          <c:y val="0.92068592937761817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70695861672277"/>
          <c:y val="0.1510718071688123"/>
          <c:w val="0.48270215811161993"/>
          <c:h val="0.63282982715713476"/>
        </c:manualLayout>
      </c:layout>
      <c:radarChart>
        <c:radarStyle val="marker"/>
        <c:ser>
          <c:idx val="0"/>
          <c:order val="0"/>
          <c:tx>
            <c:strRef>
              <c:f>Лист1!$A$80</c:f>
              <c:strCache>
                <c:ptCount val="1"/>
                <c:pt idx="0">
                  <c:v>Осень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66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Лист1!$B$79:$I$79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Лист1!$B$25:$I$25</c:f>
              <c:numCache>
                <c:formatCode>General</c:formatCode>
                <c:ptCount val="8"/>
                <c:pt idx="0">
                  <c:v>14</c:v>
                </c:pt>
                <c:pt idx="1">
                  <c:v>7</c:v>
                </c:pt>
                <c:pt idx="2">
                  <c:v>8</c:v>
                </c:pt>
                <c:pt idx="3">
                  <c:v>15</c:v>
                </c:pt>
                <c:pt idx="4">
                  <c:v>7</c:v>
                </c:pt>
                <c:pt idx="5">
                  <c:v>21</c:v>
                </c:pt>
                <c:pt idx="6">
                  <c:v>20</c:v>
                </c:pt>
                <c:pt idx="7">
                  <c:v>8</c:v>
                </c:pt>
              </c:numCache>
            </c:numRef>
          </c:val>
        </c:ser>
        <c:axId val="182550912"/>
        <c:axId val="182552832"/>
      </c:radarChart>
      <c:catAx>
        <c:axId val="182550912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2552832"/>
        <c:crosses val="autoZero"/>
        <c:lblAlgn val="ctr"/>
        <c:lblOffset val="100"/>
      </c:catAx>
      <c:valAx>
        <c:axId val="1825528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25509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b="1"/>
              <a:t>Рис.5.5. Роза ветров за фенологический год</a:t>
            </a:r>
          </a:p>
        </c:rich>
      </c:tx>
      <c:layout>
        <c:manualLayout>
          <c:xMode val="edge"/>
          <c:yMode val="edge"/>
          <c:x val="0.17747458188886803"/>
          <c:y val="0.89946441353921669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6279885378797418"/>
          <c:y val="0.13609648225789964"/>
          <c:w val="0.44254852955667234"/>
          <c:h val="0.63149376214336861"/>
        </c:manualLayout>
      </c:layout>
      <c:radarChart>
        <c:radarStyle val="marker"/>
        <c:ser>
          <c:idx val="0"/>
          <c:order val="0"/>
          <c:tx>
            <c:strRef>
              <c:f>Лист1!$A$26</c:f>
              <c:strCache>
                <c:ptCount val="1"/>
                <c:pt idx="0">
                  <c:v>Феногод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Лист1!$B$21:$I$21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Лист1!$B$26:$I$26</c:f>
              <c:numCache>
                <c:formatCode>General</c:formatCode>
                <c:ptCount val="8"/>
                <c:pt idx="0">
                  <c:v>5</c:v>
                </c:pt>
                <c:pt idx="1">
                  <c:v>9</c:v>
                </c:pt>
                <c:pt idx="2">
                  <c:v>10</c:v>
                </c:pt>
                <c:pt idx="3">
                  <c:v>12</c:v>
                </c:pt>
                <c:pt idx="4">
                  <c:v>7</c:v>
                </c:pt>
                <c:pt idx="5">
                  <c:v>22</c:v>
                </c:pt>
                <c:pt idx="6">
                  <c:v>24</c:v>
                </c:pt>
                <c:pt idx="7">
                  <c:v>11</c:v>
                </c:pt>
              </c:numCache>
            </c:numRef>
          </c:val>
        </c:ser>
        <c:axId val="182563968"/>
        <c:axId val="182565888"/>
      </c:radarChart>
      <c:catAx>
        <c:axId val="182563968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2565888"/>
        <c:crosses val="autoZero"/>
        <c:lblAlgn val="ctr"/>
        <c:lblOffset val="100"/>
      </c:catAx>
      <c:valAx>
        <c:axId val="1825658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25639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0.07425</cdr:x>
      <cdr:y>0.095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0"/>
          <a:ext cx="678942" cy="537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sp>
  </cdr:relSizeAnchor>
  <cdr:relSizeAnchor xmlns:cdr="http://schemas.openxmlformats.org/drawingml/2006/chartDrawing">
    <cdr:from>
      <cdr:x>0.06219</cdr:x>
      <cdr:y>0.77547</cdr:y>
    </cdr:from>
    <cdr:to>
      <cdr:x>0.65144</cdr:x>
      <cdr:y>0.96923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2580" y="3414154"/>
          <a:ext cx="3624975" cy="8530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Рис. 5.1. Климадиаграмма  горно-таёжного района заповедника (по данным МС Мойва) 2011-2012 гг.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0.07425</cdr:x>
      <cdr:y>0.095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0"/>
          <a:ext cx="678942" cy="537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D3762-C792-4E12-9EBB-FE51624F6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180</Pages>
  <Words>39274</Words>
  <Characters>223868</Characters>
  <Application>Microsoft Office Word</Application>
  <DocSecurity>0</DocSecurity>
  <Lines>1865</Lines>
  <Paragraphs>525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80</cp:revision>
  <dcterms:created xsi:type="dcterms:W3CDTF">2013-06-24T09:34:00Z</dcterms:created>
  <dcterms:modified xsi:type="dcterms:W3CDTF">2013-06-24T17:54:00Z</dcterms:modified>
</cp:coreProperties>
</file>